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67" w:rsidRPr="00FD4067" w:rsidRDefault="00790108" w:rsidP="00FD40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D4067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FD4067"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ПРОСВЕЩЕНИЯ РОССИЙСКОЙ ФЕДЕРАЦИИ</w:t>
      </w: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Кировской области</w:t>
      </w: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 управление образования</w:t>
      </w: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Вятскополянского района МКОУ ООШ  с. Ершовка</w:t>
      </w: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067" w:rsidRPr="00FD4067" w:rsidRDefault="00C43A24" w:rsidP="00FD40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  <w:r w:rsidR="00FD4067"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УТВЕРЖДЕНО</w:t>
      </w:r>
    </w:p>
    <w:p w:rsidR="00FD4067" w:rsidRPr="00FD4067" w:rsidRDefault="00FD4067" w:rsidP="00FD40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педагогическом совете                                            приказом МКОУ ООШ с. Ершовка                                                             </w:t>
      </w:r>
    </w:p>
    <w:p w:rsidR="00FD4067" w:rsidRPr="00FD4067" w:rsidRDefault="00FD4067" w:rsidP="00FD40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 1  от  «31» августа                                         №189-ОД от «31» августа 2023г.</w:t>
      </w:r>
    </w:p>
    <w:p w:rsidR="00FD4067" w:rsidRPr="00FD4067" w:rsidRDefault="00FD4067" w:rsidP="00FD4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года                           </w:t>
      </w:r>
    </w:p>
    <w:p w:rsidR="00FD4067" w:rsidRPr="00FD4067" w:rsidRDefault="00FD4067" w:rsidP="00FD4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D406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РАБОЧАЯ ПРОГРАММА  </w:t>
      </w: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D406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учебного курса факультатива  по русскому языку «Секреты русского языка»</w:t>
      </w: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8</w:t>
      </w:r>
      <w:r w:rsidRPr="00FD406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D4067" w:rsidRPr="00FD4067" w:rsidRDefault="00FD4067" w:rsidP="00FD4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D4067" w:rsidRP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1D3" w:rsidRPr="00FD4067" w:rsidRDefault="003D11D3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67" w:rsidRPr="00FD4067" w:rsidRDefault="00FD4067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FD4067" w:rsidP="003D0B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bookmarkStart w:id="0" w:name="_GoBack"/>
      <w:bookmarkEnd w:id="0"/>
      <w:r w:rsidRPr="00FD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с. Ершовка, 2023</w:t>
      </w:r>
    </w:p>
    <w:p w:rsidR="003D0B24" w:rsidRPr="003D0B24" w:rsidRDefault="003D0B24" w:rsidP="003D0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D0B24" w:rsidRPr="003D0B24" w:rsidRDefault="003D0B24" w:rsidP="003D0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Рабочая программа факультатива соответствует программе курса русского языка д</w:t>
      </w:r>
      <w:r w:rsidR="00E937F2">
        <w:rPr>
          <w:rFonts w:ascii="Times New Roman" w:eastAsia="Times New Roman" w:hAnsi="Times New Roman" w:cs="Times New Roman"/>
          <w:sz w:val="24"/>
          <w:szCs w:val="24"/>
          <w:lang w:eastAsia="ru-RU"/>
        </w:rPr>
        <w:t>ля 8 класса, которая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подготовлена в соответствии с Федеральным государственным образовательным стандартом основного общего образования 2010 г., Примерной программой основного общего образования, Примерным базисным учебным планом. 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93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в восьмом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начинается подробное изучение сложнейших разделов грамматики: синтаксиса и пунктуации. Предлагаемый факультативный курс призван помочь учащимся не только хорошо усвоить изучаемый материал, но и расширить представление о различных синтаксических явлениях, выходящих за рамки учебника. Актуальность данного курса обусловлена снижением практической грамотности учащихс</w:t>
      </w:r>
      <w:proofErr w:type="gram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пунктуационной,  в том числе) в связи с уменьшением количества часов на изучение русского языка в старших классах. Кроме того насущной необходимостью становится качественная подготовка будущих выпускников к экзамен</w:t>
      </w:r>
      <w:r w:rsidR="00CF4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ам. </w:t>
      </w:r>
    </w:p>
    <w:p w:rsidR="00BD3380" w:rsidRDefault="003D0B24" w:rsidP="00BD338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Факультативный курс имеет практическую направленность, способствует становлению познавательной самостоятельности, знакомит с историей некоторых вопросов синтаксиса, что обеспечивает более высокий ур</w:t>
      </w:r>
      <w:r w:rsidR="001718F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овень языковой подготовки учащихся.</w:t>
      </w:r>
      <w:r w:rsidR="00BD3380"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Большое внимание на занятиях уделяется анализу языковых явлений, проведению самостоятельных лингвистических исследований.</w:t>
      </w:r>
    </w:p>
    <w:p w:rsidR="001718F4" w:rsidRPr="003D0B24" w:rsidRDefault="001718F4" w:rsidP="001718F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факуль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тативного курса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34 часа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расчёта 1  учебный  час в неделю. 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курса: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F4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систематизация знаний о синтаксисе и пунктуации;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F4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общелингвистического и </w:t>
      </w: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культуроведческого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кругозора        учащихся;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F4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исследовательской деятельности.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16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нормами современного литературного языка;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16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орфографической и пунктуационной грамотности;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16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</w:t>
      </w: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 обобщать, сравнивать, анализировать;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16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речевой культуры учащихся.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7D431D" w:rsidRPr="007D43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</w:p>
    <w:p w:rsidR="00EB4471" w:rsidRDefault="00EB4471" w:rsidP="00EB4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ебно-тематический план </w:t>
      </w:r>
    </w:p>
    <w:p w:rsidR="00EB4471" w:rsidRPr="00951231" w:rsidRDefault="00EB4471" w:rsidP="00EB4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6763"/>
        <w:gridCol w:w="2245"/>
      </w:tblGrid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040305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форм простого предложения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040305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040305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неопределенной формы глагола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040305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040305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современных знаков препинания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A917FB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A917FB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в простом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A917FB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B4471" w:rsidRPr="00951231" w:rsidTr="00D167F9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A917FB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в простом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A917FB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A917FB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Двоеточие </w:t>
            </w:r>
            <w:r w:rsidR="00244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простом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24431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24431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Скобки и кавычки. Цитирование.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24431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24431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употребления односоставных предложений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37C8C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37C8C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8C" w:rsidRPr="00951231" w:rsidRDefault="00E37C8C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8C" w:rsidRDefault="00E37C8C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8C" w:rsidRDefault="00E37C8C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2136F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136F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синтаксические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2136F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D2136F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6F" w:rsidRDefault="00244380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B4471" w:rsidRPr="00951231" w:rsidTr="00D167F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71" w:rsidRPr="00951231" w:rsidRDefault="00EB4471" w:rsidP="00D16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EB4471" w:rsidRPr="00951231" w:rsidRDefault="00EB4471" w:rsidP="00EB44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B24" w:rsidRPr="00244380" w:rsidRDefault="003D0B24" w:rsidP="002443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4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3D0B24" w:rsidRPr="00244380" w:rsidRDefault="003D0B24" w:rsidP="00244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История форм простого предложения. Синтаксические особенности простого предложения в древнерусском тексте. Происхождение союзов. Устаревшие союзы. Правописание союзов (2 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История неопределенной формы глагола. История глагола – связки быть. Типы сказуемых в современном русском языке (2 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История современных знаков препинания. История происхождения знаков препинания. Современная система знаков препинания. Авторские знаки препинания (3 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Запятая в простом предложении. Запятая и отсутствие запятой в предложениях с однородными членами. Запятая в предложениях с обособленными членами предложения. Запятая при вводных словах. (5ч)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Тире в простом предложении. Трудные случаи постановки тире между подлежащим и сказуемым. Случаи, когда тире не ставится.(2ч)</w:t>
      </w:r>
    </w:p>
    <w:p w:rsidR="003D0B24" w:rsidRPr="003D0B24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Двоеточие в простом предложении. Пунктуационный разбор. (2ч)</w:t>
      </w:r>
    </w:p>
    <w:p w:rsidR="003D0B24" w:rsidRPr="003D0B24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Скобки, кавычки. Способы цитирования. (2ч)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Особенности употребления односоставных предложений в речи. Назывные, определенно – личные, неопределенно – личные, безличные предложения и их функции в разных языковых стилях. Особенности употребления обобщенно – личных предложений. (3ч)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Редактирование текста. Ошибки в употреблении однородных членов предложения. Ошибки в употреблении причастных оборотов. Ошибки, связанные с употреблением деепричастных оборотов. (4ч)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Синтаксическая синонимия. (2ч)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Выразительные синтаксические средства. Инверсия. Градация. Парцелляция. Риторические восклицания, риторические вопросы, риторические обращения. (4ч)</w:t>
      </w:r>
    </w:p>
    <w:p w:rsidR="003D0B24" w:rsidRPr="003D0B24" w:rsidRDefault="003D0B24" w:rsidP="003D0B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Комплексный</w:t>
      </w:r>
      <w:r w:rsidR="00244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текста. Тестирование. (3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ч)</w:t>
      </w:r>
    </w:p>
    <w:p w:rsidR="003D0B24" w:rsidRPr="003D0B24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7D541C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3D0B24" w:rsidRPr="007D541C" w:rsidRDefault="003D0B24" w:rsidP="007D54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4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курса</w:t>
      </w:r>
    </w:p>
    <w:p w:rsidR="003D0B24" w:rsidRPr="007D541C" w:rsidRDefault="003D0B24" w:rsidP="007D54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0B24" w:rsidRPr="003D0B24" w:rsidRDefault="007D541C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</w:t>
      </w:r>
      <w:r w:rsidR="003D0B24"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опознавать основные единицы синтаксиса (словосочетание, предложение) и их виды;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3D0B24" w:rsidRPr="003D0B24" w:rsidRDefault="003D0B24" w:rsidP="003D0B24">
      <w:pPr>
        <w:widowControl w:val="0"/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B24">
        <w:rPr>
          <w:rFonts w:ascii="Times New Roman" w:eastAsia="Calibri" w:hAnsi="Times New Roman" w:cs="Times New Roman"/>
          <w:sz w:val="24"/>
          <w:szCs w:val="24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3D0B24" w:rsidRPr="003D0B24" w:rsidRDefault="003D0B24" w:rsidP="003D0B24">
      <w:pPr>
        <w:widowControl w:val="0"/>
        <w:autoSpaceDE w:val="0"/>
        <w:autoSpaceDN w:val="0"/>
        <w:adjustRightInd w:val="0"/>
        <w:spacing w:after="0" w:line="240" w:lineRule="auto"/>
        <w:ind w:firstLine="45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D0B24">
        <w:rPr>
          <w:rFonts w:ascii="Times New Roman" w:eastAsia="Calibri" w:hAnsi="Times New Roman" w:cs="Times New Roman"/>
          <w:i/>
          <w:sz w:val="24"/>
          <w:szCs w:val="24"/>
        </w:rPr>
        <w:t>• </w:t>
      </w:r>
      <w:r w:rsidRPr="003D0B24">
        <w:rPr>
          <w:rFonts w:ascii="Times New Roman" w:eastAsia="Calibri" w:hAnsi="Times New Roman" w:cs="Times New Roman"/>
          <w:sz w:val="24"/>
          <w:szCs w:val="24"/>
        </w:rPr>
        <w:t>применять синтаксические знания и умения в практике правописания, в различных видах анализа.</w:t>
      </w:r>
    </w:p>
    <w:p w:rsidR="003D0B24" w:rsidRPr="002C47B6" w:rsidRDefault="002C47B6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="003D0B24"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анализировать синонимические средства синтаксиса;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научится: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орфографические и пунктуационные нормы в процессе письма (в объёме содержания курса);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объяснять выбор написания в устной форме (рассуждение) и письменной форме (с помощью графических символов);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обнаруживать и исправлять орфографические и пунктуационные ошибки;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извлекать необходимую информацию из словарей и справочников; использовать её в процессе письма.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демонстрировать роль орфографии и пунктуации в передаче смысловой стороны речи;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извлекать необходимую информацию из мультимедийных  словарей и справочников по правописанию; использовать эту информацию в процессе письма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научится: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исправлять речевые недостатки, редактировать текст;</w:t>
      </w:r>
    </w:p>
    <w:p w:rsidR="003D0B24" w:rsidRPr="003D0B24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7B6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средств.</w:t>
      </w:r>
    </w:p>
    <w:p w:rsidR="003D0B24" w:rsidRPr="002C47B6" w:rsidRDefault="003D0B24" w:rsidP="003D0B24">
      <w:pPr>
        <w:spacing w:after="0" w:line="240" w:lineRule="auto"/>
        <w:ind w:firstLine="45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B24" w:rsidRPr="00A33D99" w:rsidRDefault="00A33D99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3D0B24" w:rsidRPr="00A33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</w:t>
      </w:r>
      <w:r w:rsidRPr="00A33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ческое</w:t>
      </w:r>
      <w:r>
        <w:rPr>
          <w:rFonts w:ascii="NewtonC-Bold" w:eastAsia="Times New Roman" w:hAnsi="NewtonC-Bold" w:cs="NewtonC-Bold"/>
          <w:b/>
          <w:bCs/>
          <w:sz w:val="24"/>
          <w:szCs w:val="24"/>
          <w:lang w:eastAsia="ru-RU"/>
        </w:rPr>
        <w:t xml:space="preserve"> </w:t>
      </w:r>
      <w:r w:rsidR="003D0B24" w:rsidRPr="003D0B24">
        <w:rPr>
          <w:rFonts w:ascii="NewtonC-Bold" w:eastAsia="Times New Roman" w:hAnsi="NewtonC-Bold" w:cs="NewtonC-Bold"/>
          <w:b/>
          <w:bCs/>
          <w:sz w:val="24"/>
          <w:szCs w:val="24"/>
          <w:lang w:eastAsia="ru-RU"/>
        </w:rPr>
        <w:t xml:space="preserve"> </w:t>
      </w:r>
      <w:r w:rsidR="003D0B24" w:rsidRPr="00A33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</w:t>
      </w:r>
      <w:r w:rsidRPr="00A33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ечение 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Баранов М.Т., </w:t>
      </w:r>
      <w:proofErr w:type="spellStart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Костяева</w:t>
      </w:r>
      <w:proofErr w:type="spellEnd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Т.А..Русский</w:t>
      </w:r>
      <w:proofErr w:type="spellEnd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язык. Справочные материалы. </w:t>
      </w:r>
      <w:proofErr w:type="gramStart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–М</w:t>
      </w:r>
      <w:proofErr w:type="gramEnd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.:2006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Богданова Г.А. Тестовые задания по русскому языку. 8 класс. Пособие для учащихся. </w:t>
      </w:r>
      <w:proofErr w:type="gramStart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–М</w:t>
      </w:r>
      <w:proofErr w:type="gramEnd"/>
      <w:r w:rsidRPr="003D0B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.: просвещение, 2012</w:t>
      </w:r>
    </w:p>
    <w:p w:rsidR="003D0B24" w:rsidRPr="003D0B24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Голуб И.Б.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культуры речи. 8—9 классы: учебное пособие </w:t>
      </w:r>
    </w:p>
    <w:p w:rsidR="003D0B24" w:rsidRPr="003D0B24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Горшков А. И. Русская словесность. 10- 11классы. </w:t>
      </w:r>
      <w:proofErr w:type="gram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2005</w:t>
      </w:r>
    </w:p>
    <w:p w:rsidR="003D0B24" w:rsidRPr="003D0B24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Дейкина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А.Д., </w:t>
      </w: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Пахнова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Т.М. Универсальные дидактические материалы по русскому языку. 8 -9 классы. – СПб, 1997</w:t>
      </w:r>
    </w:p>
    <w:p w:rsidR="003D0B24" w:rsidRPr="003D0B24" w:rsidRDefault="003D0B24" w:rsidP="003D0B2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Зайцева О.Н. Олимпиады по русскому языку. 5 – 9 классы. </w:t>
      </w:r>
      <w:proofErr w:type="gram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.:Экзамен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Наумович А.Н. </w:t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русская пунктуация: пособие для учителей.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Сайтанова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Н.И.Тестовые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упражнения. Русский язык 8-9 классы. Пособие для учителей общеобразовательных учреждений</w:t>
      </w:r>
      <w:proofErr w:type="gram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Ресурсы сети Интернет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http://lingvisticheskiy-slovar.ru — онлайн-версия лингвистического энциклопедического словаря.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http://www.gramota.ru — справочно-информационный портал по русскому языку.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http://videotutor-rusyaz.ru — </w:t>
      </w:r>
      <w:proofErr w:type="spellStart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видеотьютор</w:t>
      </w:r>
      <w:proofErr w:type="spellEnd"/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 языку.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http://www.russkoe-slovo.ru — сайт издательства «Русское слово»: имеется методический раздел.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http://window.edu.ru — единое окно доступа к образовательным ресурсам.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http://school-collection.edu.ru — единая коллекция цифровых образовательных ресурсов.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http://eor.edu.ru — Федеральный центр электронных образовательных ресурсов.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http://ruscorpora.ru — Национальный корпус русского языка.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http://www.fipi.ru — Федеральный институт педагогических измерений.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техника с доступом к сети Интернет.</w:t>
      </w:r>
    </w:p>
    <w:p w:rsidR="003D0B24" w:rsidRPr="003D0B24" w:rsidRDefault="003D0B24" w:rsidP="003D0B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средства обучения.</w:t>
      </w:r>
    </w:p>
    <w:p w:rsidR="003D0B24" w:rsidRPr="003D0B24" w:rsidRDefault="003D0B24" w:rsidP="003D0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доска.__</w:t>
      </w:r>
    </w:p>
    <w:p w:rsidR="003D0B24" w:rsidRPr="003D0B24" w:rsidRDefault="003D0B24" w:rsidP="003D0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B24" w:rsidRPr="003D0B24" w:rsidRDefault="003D0B24" w:rsidP="003D0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D0B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page"/>
      </w: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B24" w:rsidRDefault="003D0B24" w:rsidP="00FD40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84ACC" w:rsidRPr="00184ACC" w:rsidRDefault="00184ACC" w:rsidP="00184A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B1C20" w:rsidRDefault="00DB1C20"/>
    <w:sectPr w:rsidR="00DB1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069"/>
    <w:multiLevelType w:val="hybridMultilevel"/>
    <w:tmpl w:val="4740AE3C"/>
    <w:lvl w:ilvl="0" w:tplc="BFB066E2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504484"/>
    <w:multiLevelType w:val="multilevel"/>
    <w:tmpl w:val="76FC2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BD418A"/>
    <w:multiLevelType w:val="multilevel"/>
    <w:tmpl w:val="6706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AC"/>
    <w:rsid w:val="00040305"/>
    <w:rsid w:val="00101BD7"/>
    <w:rsid w:val="00110552"/>
    <w:rsid w:val="00120464"/>
    <w:rsid w:val="00161D0E"/>
    <w:rsid w:val="00165781"/>
    <w:rsid w:val="001718F4"/>
    <w:rsid w:val="00184ACC"/>
    <w:rsid w:val="001D568D"/>
    <w:rsid w:val="00211F45"/>
    <w:rsid w:val="00244311"/>
    <w:rsid w:val="00244380"/>
    <w:rsid w:val="002C47B6"/>
    <w:rsid w:val="002F1E00"/>
    <w:rsid w:val="003056B2"/>
    <w:rsid w:val="00323D27"/>
    <w:rsid w:val="00383889"/>
    <w:rsid w:val="003D0B24"/>
    <w:rsid w:val="003D11D3"/>
    <w:rsid w:val="004041FB"/>
    <w:rsid w:val="0041577C"/>
    <w:rsid w:val="004201A4"/>
    <w:rsid w:val="004A07D2"/>
    <w:rsid w:val="004C4F30"/>
    <w:rsid w:val="005A21D2"/>
    <w:rsid w:val="005C1291"/>
    <w:rsid w:val="005E1F0E"/>
    <w:rsid w:val="005F6EAC"/>
    <w:rsid w:val="00655130"/>
    <w:rsid w:val="00657EC0"/>
    <w:rsid w:val="006730F2"/>
    <w:rsid w:val="006B13C3"/>
    <w:rsid w:val="00701F33"/>
    <w:rsid w:val="00712E14"/>
    <w:rsid w:val="0072253A"/>
    <w:rsid w:val="00790108"/>
    <w:rsid w:val="007A0D08"/>
    <w:rsid w:val="007A5FEE"/>
    <w:rsid w:val="007B1A89"/>
    <w:rsid w:val="007D431D"/>
    <w:rsid w:val="007D541C"/>
    <w:rsid w:val="00842BCD"/>
    <w:rsid w:val="00897B04"/>
    <w:rsid w:val="00910BE7"/>
    <w:rsid w:val="009373BF"/>
    <w:rsid w:val="00951231"/>
    <w:rsid w:val="00961BCA"/>
    <w:rsid w:val="009668E9"/>
    <w:rsid w:val="009F0144"/>
    <w:rsid w:val="00A33D99"/>
    <w:rsid w:val="00A85B81"/>
    <w:rsid w:val="00A917FB"/>
    <w:rsid w:val="00A96F9D"/>
    <w:rsid w:val="00B40349"/>
    <w:rsid w:val="00BD3380"/>
    <w:rsid w:val="00BE3E6C"/>
    <w:rsid w:val="00C052DB"/>
    <w:rsid w:val="00C43A24"/>
    <w:rsid w:val="00C47B6B"/>
    <w:rsid w:val="00CF4CA2"/>
    <w:rsid w:val="00D2136F"/>
    <w:rsid w:val="00DA2D0B"/>
    <w:rsid w:val="00DB1C20"/>
    <w:rsid w:val="00DC3BD1"/>
    <w:rsid w:val="00E018E4"/>
    <w:rsid w:val="00E03076"/>
    <w:rsid w:val="00E16FDF"/>
    <w:rsid w:val="00E37C8C"/>
    <w:rsid w:val="00E72554"/>
    <w:rsid w:val="00E937F2"/>
    <w:rsid w:val="00E941F0"/>
    <w:rsid w:val="00EA30F4"/>
    <w:rsid w:val="00EB4471"/>
    <w:rsid w:val="00F036F9"/>
    <w:rsid w:val="00FB1DB5"/>
    <w:rsid w:val="00FD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43</cp:revision>
  <dcterms:created xsi:type="dcterms:W3CDTF">2023-10-31T09:54:00Z</dcterms:created>
  <dcterms:modified xsi:type="dcterms:W3CDTF">2023-11-02T09:16:00Z</dcterms:modified>
</cp:coreProperties>
</file>