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8CE9E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eastAsiaTheme="minorHAnsi" w:hAnsi="Times New Roman" w:cs="Times New Roman"/>
          <w:kern w:val="0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23B7870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0" w:name="c3983b34-b45f-4a25-94f4-a03dbdec5cc0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2E882FE3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Муниципальное казенное учреждение управление образования администрации Вятскополянского района</w:t>
      </w:r>
      <w:bookmarkStart w:id="1" w:name="0b39eddd-ebf7-404c-8ed4-76991eb8dd98"/>
      <w:bookmarkEnd w:id="1"/>
    </w:p>
    <w:p w14:paraId="39A1F114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МКОУ ООШ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с.Ершовка</w:t>
      </w:r>
      <w:proofErr w:type="spellEnd"/>
    </w:p>
    <w:p w14:paraId="14AA6F66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69805B71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7C40F183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627E2B45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219"/>
        <w:gridCol w:w="1134"/>
        <w:gridCol w:w="4111"/>
      </w:tblGrid>
      <w:tr w:rsidR="00AB1845" w14:paraId="36FEACF8" w14:textId="77777777" w:rsidTr="00AB1845">
        <w:tc>
          <w:tcPr>
            <w:tcW w:w="4219" w:type="dxa"/>
          </w:tcPr>
          <w:p w14:paraId="1D4ED980" w14:textId="77777777" w:rsidR="00AB1845" w:rsidRDefault="00AB18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74FAB865" w14:textId="77777777" w:rsidR="00AB1845" w:rsidRDefault="00AB1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1810409" w14:textId="77777777" w:rsidR="00AB1845" w:rsidRDefault="00AB1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5D84A529" w14:textId="77777777" w:rsidR="00AB1845" w:rsidRDefault="00AB18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C0F235" w14:textId="77777777" w:rsidR="00AB1845" w:rsidRDefault="00AB18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918ACB4" w14:textId="77777777" w:rsidR="00AB1845" w:rsidRDefault="00AB1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02A639E1" w14:textId="77777777" w:rsidR="00AB1845" w:rsidRDefault="00AB1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3E0720F7" w14:textId="77777777" w:rsidR="00AB1845" w:rsidRDefault="00AB18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32886E5D" w14:textId="77777777" w:rsidR="00AB1845" w:rsidRDefault="00AB184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33E6EFF" w14:textId="77777777" w:rsidR="00AB1845" w:rsidRDefault="00AB1845" w:rsidP="00AB1845">
      <w:pPr>
        <w:spacing w:after="0" w:line="240" w:lineRule="auto"/>
        <w:ind w:left="120"/>
        <w:rPr>
          <w:rFonts w:ascii="Times New Roman" w:eastAsiaTheme="minorHAnsi" w:hAnsi="Times New Roman" w:cs="Times New Roman"/>
          <w:lang w:eastAsia="en-US"/>
        </w:rPr>
      </w:pPr>
    </w:p>
    <w:p w14:paraId="6D3522B9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2A81F73D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56F6A584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4F38A84C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</w:p>
    <w:p w14:paraId="4B9D424D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45C54668" w14:textId="17F9DC9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</w:rPr>
        <w:t>Геометрия</w:t>
      </w:r>
      <w:r>
        <w:rPr>
          <w:rFonts w:ascii="Times New Roman" w:hAnsi="Times New Roman" w:cs="Times New Roman"/>
          <w:b/>
          <w:color w:val="000000"/>
          <w:sz w:val="28"/>
        </w:rPr>
        <w:t>»</w:t>
      </w:r>
    </w:p>
    <w:p w14:paraId="3C2AD0F5" w14:textId="3DC1A629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</w:rPr>
        <w:t>8-9</w:t>
      </w:r>
      <w:r>
        <w:rPr>
          <w:rFonts w:ascii="Times New Roman" w:hAnsi="Times New Roman" w:cs="Times New Roman"/>
          <w:color w:val="000000"/>
          <w:sz w:val="28"/>
        </w:rPr>
        <w:t xml:space="preserve"> классов </w:t>
      </w:r>
    </w:p>
    <w:p w14:paraId="519F244A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61400A31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70D3D56F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09B00926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415BBA2A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7701C268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198C183A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2E8A3A12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07E28595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182B4BB8" w14:textId="13DB82AA" w:rsidR="00AB1845" w:rsidRDefault="00AB1845" w:rsidP="00AB1845">
      <w:pPr>
        <w:spacing w:after="0" w:line="240" w:lineRule="auto"/>
        <w:ind w:firstLine="4253"/>
        <w:rPr>
          <w:rFonts w:ascii="Times New Roman" w:hAnsi="Times New Roman" w:cstheme="minorBidi"/>
          <w:sz w:val="28"/>
        </w:rPr>
      </w:pPr>
      <w:r>
        <w:rPr>
          <w:rFonts w:ascii="Times New Roman" w:hAnsi="Times New Roman"/>
          <w:sz w:val="28"/>
        </w:rPr>
        <w:t xml:space="preserve">Составитель: </w:t>
      </w:r>
      <w:r>
        <w:rPr>
          <w:rFonts w:ascii="Times New Roman" w:hAnsi="Times New Roman"/>
          <w:sz w:val="28"/>
        </w:rPr>
        <w:t xml:space="preserve">Булдакова И.Е., </w:t>
      </w:r>
      <w:r>
        <w:rPr>
          <w:rFonts w:ascii="Times New Roman" w:hAnsi="Times New Roman"/>
          <w:sz w:val="28"/>
        </w:rPr>
        <w:t xml:space="preserve">учитель  </w:t>
      </w:r>
    </w:p>
    <w:p w14:paraId="50049A39" w14:textId="1ACA5771" w:rsidR="00AB1845" w:rsidRDefault="00AB1845" w:rsidP="00AB1845">
      <w:pPr>
        <w:spacing w:after="0" w:line="240" w:lineRule="auto"/>
        <w:ind w:firstLine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математики, геометрии</w:t>
      </w:r>
    </w:p>
    <w:p w14:paraId="5B9D6861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40BA2BC0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412D4EC6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0233DC99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1AA284D1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67CE1859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6888F7AE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6992B6E2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3C7EF2CA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6D34FE6E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2511B401" w14:textId="5F893A74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2E945B05" w14:textId="0C74915B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6EF90EEC" w14:textId="63BE5CC8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18FA57F9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33334F86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527E9441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14:paraId="5D0A73E1" w14:textId="77777777" w:rsidR="00AB1845" w:rsidRDefault="00AB1845" w:rsidP="00AB1845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  <w:bookmarkStart w:id="2" w:name="b20cd3b3-5277-4ad9-b272-db2c514c2082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с.Ершовка</w:t>
      </w:r>
      <w:bookmarkEnd w:id="2"/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2023</w:t>
      </w:r>
      <w:bookmarkStart w:id="3" w:name="33318252-5f25-41fe-9fef-b19acd845ffc"/>
      <w:bookmarkEnd w:id="3"/>
    </w:p>
    <w:p w14:paraId="750C58A6" w14:textId="77777777" w:rsidR="00AB1845" w:rsidRDefault="00AB1845" w:rsidP="00AB1845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4" w:name="block-12615986"/>
      <w:bookmarkEnd w:id="4"/>
    </w:p>
    <w:p w14:paraId="75B1D74E" w14:textId="77777777" w:rsidR="00AB1845" w:rsidRDefault="00AB1845" w:rsidP="00AB1845">
      <w:pPr>
        <w:spacing w:after="0" w:line="240" w:lineRule="auto"/>
        <w:rPr>
          <w:rFonts w:ascii="Times New Roman" w:hAnsi="Times New Roman" w:cs="Times New Roman"/>
        </w:rPr>
        <w:sectPr w:rsidR="00AB1845">
          <w:pgSz w:w="11906" w:h="16383"/>
          <w:pgMar w:top="1134" w:right="850" w:bottom="1134" w:left="1701" w:header="720" w:footer="720" w:gutter="0"/>
          <w:cols w:space="720"/>
        </w:sectPr>
      </w:pPr>
    </w:p>
    <w:p w14:paraId="12948751" w14:textId="0FF84DC4" w:rsidR="00AB1845" w:rsidRPr="00AB1845" w:rsidRDefault="00AB1845" w:rsidP="00AB1845">
      <w:pPr>
        <w:tabs>
          <w:tab w:val="left" w:pos="42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AB18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lastRenderedPageBreak/>
        <w:t>Пояснительная записка</w:t>
      </w:r>
    </w:p>
    <w:p w14:paraId="465E2C48" w14:textId="0039605A" w:rsidR="00BB31CB" w:rsidRPr="00AB1845" w:rsidRDefault="00AB1845" w:rsidP="00AB1845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AB18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Р</w:t>
      </w:r>
      <w:r w:rsidR="00BB31CB" w:rsidRPr="00AB18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абочая программа по геометрии для 8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-9 </w:t>
      </w:r>
      <w:r w:rsidR="00BB31CB" w:rsidRPr="00AB18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класса составлена на основе:</w:t>
      </w:r>
    </w:p>
    <w:p w14:paraId="25D5AA90" w14:textId="77777777" w:rsidR="00BB31CB" w:rsidRPr="00AB1845" w:rsidRDefault="00BB31CB" w:rsidP="00AB1845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(ФГОС ООО) – Приказ Министерства образования и науки России от 17.12.2010 г. № 1897;</w:t>
      </w:r>
    </w:p>
    <w:p w14:paraId="10FD1914" w14:textId="77777777" w:rsidR="00BB31CB" w:rsidRPr="00AB1845" w:rsidRDefault="00BB31CB" w:rsidP="00AB1845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Примерной программы по учебным предметам. Кузнецов А.А. Математика 5-9 классы: проект. – 3-е изд., </w:t>
      </w:r>
      <w:proofErr w:type="spellStart"/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перераб</w:t>
      </w:r>
      <w:proofErr w:type="spellEnd"/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. - М.: Просвещение, 2011г. (Стандарты второго поколения);</w:t>
      </w:r>
    </w:p>
    <w:p w14:paraId="58B7C1AC" w14:textId="77777777" w:rsidR="00BB31CB" w:rsidRPr="00AB1845" w:rsidRDefault="00BB31CB" w:rsidP="00AB1845">
      <w:pPr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Программы. Геометрия. Сборник рабочих программ. 7 – 9 классы: пособие для учителей </w:t>
      </w:r>
      <w:proofErr w:type="spellStart"/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общеобразов</w:t>
      </w:r>
      <w:proofErr w:type="spellEnd"/>
      <w:r w:rsidRPr="00AB18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. учреждений / составитель Т.А. Бурмистрова. – М.: просвещение, 2011. – 95 с.,</w:t>
      </w:r>
    </w:p>
    <w:p w14:paraId="051225EA" w14:textId="77FF277C" w:rsidR="00BB31CB" w:rsidRPr="00AB1845" w:rsidRDefault="00BB31CB" w:rsidP="00AB18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845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AB1845">
        <w:rPr>
          <w:rFonts w:ascii="Times New Roman" w:hAnsi="Times New Roman" w:cs="Times New Roman"/>
          <w:b/>
          <w:sz w:val="24"/>
          <w:szCs w:val="24"/>
        </w:rPr>
        <w:t>Геометрия</w:t>
      </w:r>
      <w:r w:rsidRPr="00AB1845">
        <w:rPr>
          <w:rFonts w:ascii="Times New Roman" w:hAnsi="Times New Roman" w:cs="Times New Roman"/>
          <w:b/>
          <w:sz w:val="24"/>
          <w:szCs w:val="24"/>
        </w:rPr>
        <w:t>» в учебном плане.</w:t>
      </w:r>
    </w:p>
    <w:p w14:paraId="244531E4" w14:textId="7F725BDA" w:rsidR="00BB31CB" w:rsidRPr="00AB1845" w:rsidRDefault="00BB31CB" w:rsidP="00AB18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>На изучение геометрии в 8</w:t>
      </w:r>
      <w:r w:rsidR="00AB184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AB1845">
        <w:rPr>
          <w:rFonts w:ascii="Times New Roman" w:hAnsi="Times New Roman" w:cs="Times New Roman"/>
          <w:sz w:val="24"/>
          <w:szCs w:val="24"/>
        </w:rPr>
        <w:t>9</w:t>
      </w:r>
      <w:r w:rsidRPr="00AB1845">
        <w:rPr>
          <w:rFonts w:ascii="Times New Roman" w:hAnsi="Times New Roman" w:cs="Times New Roman"/>
          <w:sz w:val="24"/>
          <w:szCs w:val="24"/>
        </w:rPr>
        <w:t xml:space="preserve">  классе</w:t>
      </w:r>
      <w:proofErr w:type="gramEnd"/>
      <w:r w:rsidRPr="00AB1845">
        <w:rPr>
          <w:rFonts w:ascii="Times New Roman" w:hAnsi="Times New Roman" w:cs="Times New Roman"/>
          <w:sz w:val="24"/>
          <w:szCs w:val="24"/>
        </w:rPr>
        <w:t xml:space="preserve"> отводится  2 часа в неделю, всего 68 часов.</w:t>
      </w:r>
    </w:p>
    <w:p w14:paraId="0D97ADEE" w14:textId="77777777" w:rsidR="00BB31CB" w:rsidRPr="00AB1845" w:rsidRDefault="00BB31CB" w:rsidP="00AB18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>Уровень обучения – базовый</w:t>
      </w:r>
    </w:p>
    <w:p w14:paraId="64351D4A" w14:textId="77777777" w:rsidR="00BB31CB" w:rsidRPr="00AB1845" w:rsidRDefault="00BB31CB" w:rsidP="00AB1845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Общая характеристика курса геометрии в 8 классе.</w:t>
      </w:r>
    </w:p>
    <w:p w14:paraId="64B17B38" w14:textId="77777777" w:rsidR="00BB31CB" w:rsidRPr="00AB1845" w:rsidRDefault="00BB31CB" w:rsidP="00AB1845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AB1845">
        <w:t xml:space="preserve">   Математическое образование в основной школе складывается из следующих содержательных компонентов (блоков): «Арифметика», «Алгебра», «Геометрия», «Элементы логики, комбинаторики, статистики и теории вероятностей». </w:t>
      </w:r>
    </w:p>
    <w:p w14:paraId="07D0FD4C" w14:textId="77777777" w:rsidR="00BB31CB" w:rsidRPr="00AB1845" w:rsidRDefault="00BB31CB" w:rsidP="00AB1845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  <w:i/>
          <w:iCs/>
        </w:rPr>
        <w:t xml:space="preserve">Геометрия </w:t>
      </w:r>
      <w:r w:rsidRPr="00AB1845">
        <w:t>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14:paraId="7791F9F0" w14:textId="77777777" w:rsidR="00BB31CB" w:rsidRPr="00AB1845" w:rsidRDefault="00BB31CB" w:rsidP="00AB1845">
      <w:pPr>
        <w:pStyle w:val="a3"/>
        <w:tabs>
          <w:tab w:val="left" w:pos="426"/>
        </w:tabs>
        <w:spacing w:before="0" w:beforeAutospacing="0" w:after="0" w:afterAutospacing="0"/>
        <w:jc w:val="both"/>
      </w:pPr>
    </w:p>
    <w:p w14:paraId="47C8BB67" w14:textId="77777777" w:rsidR="00BB31CB" w:rsidRPr="00AB1845" w:rsidRDefault="00BB31CB" w:rsidP="00AB1845">
      <w:pPr>
        <w:pStyle w:val="a3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  <w:u w:val="single"/>
        </w:rPr>
        <w:t>Цель изучения математики на ступени основного общего образования:</w:t>
      </w:r>
    </w:p>
    <w:p w14:paraId="7ACA3E66" w14:textId="77777777" w:rsidR="00BB31CB" w:rsidRPr="00AB1845" w:rsidRDefault="00BB31CB" w:rsidP="00AB1845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rPr>
          <w:b/>
          <w:bCs/>
        </w:rPr>
        <w:t>овладение</w:t>
      </w:r>
      <w:r w:rsidRPr="00AB1845"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3BC8C30B" w14:textId="77777777" w:rsidR="00BB31CB" w:rsidRPr="00AB1845" w:rsidRDefault="00BB31CB" w:rsidP="00AB1845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rPr>
          <w:b/>
          <w:bCs/>
        </w:rPr>
        <w:t xml:space="preserve">интеллектуальное развитие, </w:t>
      </w:r>
      <w:r w:rsidRPr="00AB1845"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14:paraId="1FEF5DBB" w14:textId="77777777" w:rsidR="00BB31CB" w:rsidRPr="00AB1845" w:rsidRDefault="00BB31CB" w:rsidP="00AB1845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rPr>
          <w:b/>
          <w:bCs/>
        </w:rPr>
        <w:t>формирование представлений</w:t>
      </w:r>
      <w:r w:rsidRPr="00AB1845"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3CEB9584" w14:textId="77777777" w:rsidR="00BB31CB" w:rsidRPr="00AB1845" w:rsidRDefault="00BB31CB" w:rsidP="00AB1845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rPr>
          <w:b/>
          <w:bCs/>
        </w:rPr>
        <w:t>воспитание</w:t>
      </w:r>
      <w:r w:rsidRPr="00AB1845"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14:paraId="34D3C6D7" w14:textId="77777777" w:rsidR="00BB31CB" w:rsidRPr="00AB1845" w:rsidRDefault="00BB31CB" w:rsidP="00AB1845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rPr>
          <w:b/>
          <w:bCs/>
        </w:rPr>
        <w:t>приобретение</w:t>
      </w:r>
      <w:r w:rsidRPr="00AB1845"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14:paraId="3B7FF06F" w14:textId="77777777" w:rsidR="00BB31CB" w:rsidRPr="00AB1845" w:rsidRDefault="00BB31CB" w:rsidP="00AB1845">
      <w:pPr>
        <w:pStyle w:val="a3"/>
        <w:tabs>
          <w:tab w:val="left" w:pos="426"/>
        </w:tabs>
        <w:spacing w:before="0" w:beforeAutospacing="0" w:after="0" w:afterAutospacing="0"/>
        <w:jc w:val="both"/>
      </w:pPr>
    </w:p>
    <w:p w14:paraId="3637B35B" w14:textId="77777777" w:rsidR="00BB31CB" w:rsidRPr="00AB1845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11E88C84" w14:textId="77777777" w:rsidR="00BB31CB" w:rsidRPr="00AB1845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2163715B" w14:textId="77777777" w:rsidR="00BB31CB" w:rsidRPr="00AB1845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7F007BE2" w14:textId="77777777" w:rsidR="00BB31CB" w:rsidRPr="00AB1845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509D8669" w14:textId="613AC1AA" w:rsidR="00BB31CB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2624802F" w14:textId="77777777" w:rsidR="00AB1845" w:rsidRPr="00AB1845" w:rsidRDefault="00AB1845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463A46FB" w14:textId="77777777" w:rsidR="00BB31CB" w:rsidRPr="00AB1845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44C1E70C" w14:textId="77777777" w:rsidR="00BB31CB" w:rsidRPr="00AB1845" w:rsidRDefault="00BB31CB" w:rsidP="00AB1845">
      <w:pPr>
        <w:pStyle w:val="c30"/>
        <w:tabs>
          <w:tab w:val="left" w:pos="426"/>
        </w:tabs>
        <w:spacing w:before="0" w:beforeAutospacing="0" w:after="0" w:afterAutospacing="0"/>
        <w:jc w:val="both"/>
        <w:rPr>
          <w:rStyle w:val="c58"/>
          <w:b/>
          <w:bCs/>
        </w:rPr>
      </w:pPr>
    </w:p>
    <w:p w14:paraId="5DC9855C" w14:textId="77777777" w:rsidR="00BB31CB" w:rsidRPr="00AB1845" w:rsidRDefault="00BB31CB" w:rsidP="00AB1845">
      <w:pPr>
        <w:pStyle w:val="c12"/>
        <w:tabs>
          <w:tab w:val="left" w:pos="426"/>
        </w:tabs>
        <w:spacing w:before="0" w:beforeAutospacing="0" w:after="0" w:afterAutospacing="0"/>
        <w:jc w:val="both"/>
      </w:pPr>
    </w:p>
    <w:p w14:paraId="170DF7A3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center"/>
      </w:pPr>
      <w:r w:rsidRPr="00AB1845">
        <w:rPr>
          <w:b/>
          <w:bCs/>
        </w:rPr>
        <w:t>ПЛАНИРУЕМЫЕ РЕЗУЛЬТАТЫ ОСВОЕНИЯ ПРОГРАММЫ УЧЕБНОГО КУРСА «ГЕОМЕТРИЯ» НА УРОВНЕ ОСНОВНОГО ОБЩЕГО ОБРАЗОВАНИЯ</w:t>
      </w:r>
    </w:p>
    <w:p w14:paraId="2C7C6990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ЛИЧНОСТНЫЕ РЕЗУЛЬТАТЫ</w:t>
      </w:r>
    </w:p>
    <w:p w14:paraId="2C258A01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Личностные результаты </w:t>
      </w:r>
      <w:r w:rsidRPr="00AB1845">
        <w:t>освоения программы учебного курса «Геометрия» характеризуются:</w:t>
      </w:r>
    </w:p>
    <w:p w14:paraId="372C0DD3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lastRenderedPageBreak/>
        <w:t>1) патриотическое воспитание:</w:t>
      </w:r>
    </w:p>
    <w:p w14:paraId="301B19BE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AB74972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2) гражданское и духовно-нравственное воспитание:</w:t>
      </w:r>
    </w:p>
    <w:p w14:paraId="04894F78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2BA52C9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3) трудовое воспитание:</w:t>
      </w:r>
    </w:p>
    <w:p w14:paraId="6106B897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9E4754F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4) эстетическое воспитание:</w:t>
      </w:r>
    </w:p>
    <w:p w14:paraId="2C754C97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B07FE1F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5) ценности научного познания:</w:t>
      </w:r>
    </w:p>
    <w:p w14:paraId="6CACA6C1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6861C7F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6) физическое воспитание, формирование культуры здоровья и эмоционального благополучия:</w:t>
      </w:r>
    </w:p>
    <w:p w14:paraId="51FFFAA5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43F62DB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7) экологическое воспитание:</w:t>
      </w:r>
    </w:p>
    <w:p w14:paraId="6EC0605F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53DFD2B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8) адаптация к изменяющимся условиям социальной и природной среды:</w:t>
      </w:r>
    </w:p>
    <w:p w14:paraId="162640C0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48ECF54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5B4B198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7EEF343" w14:textId="34F720C4" w:rsidR="00AB1845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МЕТАПРЕДМЕТНЫЕ РЕЗУЛЬТАТЫ</w:t>
      </w:r>
    </w:p>
    <w:p w14:paraId="02C72EBE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Познавательные универсальные учебные действия</w:t>
      </w:r>
    </w:p>
    <w:p w14:paraId="20F0B174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Базовые логические действия:</w:t>
      </w:r>
    </w:p>
    <w:p w14:paraId="4CD4860F" w14:textId="77777777" w:rsidR="00BB31CB" w:rsidRPr="00AB1845" w:rsidRDefault="00BB31CB" w:rsidP="00AB1845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027BBE7" w14:textId="77777777" w:rsidR="00BB31CB" w:rsidRPr="00AB1845" w:rsidRDefault="00BB31CB" w:rsidP="00AB1845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F604736" w14:textId="77777777" w:rsidR="00BB31CB" w:rsidRPr="00AB1845" w:rsidRDefault="00BB31CB" w:rsidP="00AB1845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B98C899" w14:textId="77777777" w:rsidR="00BB31CB" w:rsidRPr="00AB1845" w:rsidRDefault="00BB31CB" w:rsidP="00AB1845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F545139" w14:textId="77777777" w:rsidR="00BB31CB" w:rsidRPr="00AB1845" w:rsidRDefault="00BB31CB" w:rsidP="00AB1845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0BCE806" w14:textId="77777777" w:rsidR="00BB31CB" w:rsidRPr="00AB1845" w:rsidRDefault="00BB31CB" w:rsidP="00AB1845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1E12CF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Базовые исследовательские действия</w:t>
      </w:r>
      <w:r w:rsidRPr="00AB1845">
        <w:t>:</w:t>
      </w:r>
    </w:p>
    <w:p w14:paraId="7EC466DD" w14:textId="77777777" w:rsidR="00BB31CB" w:rsidRPr="00AB1845" w:rsidRDefault="00BB31CB" w:rsidP="00AB1845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FAB1A0E" w14:textId="77777777" w:rsidR="00BB31CB" w:rsidRPr="00AB1845" w:rsidRDefault="00BB31CB" w:rsidP="00AB1845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21368F8" w14:textId="77777777" w:rsidR="00BB31CB" w:rsidRPr="00AB1845" w:rsidRDefault="00BB31CB" w:rsidP="00AB1845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DAEE2C9" w14:textId="77777777" w:rsidR="00BB31CB" w:rsidRPr="00AB1845" w:rsidRDefault="00BB31CB" w:rsidP="00AB1845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прогнозировать возможное развитие процесса, а также выдвигать предположения о его развитии в новых условиях.</w:t>
      </w:r>
    </w:p>
    <w:p w14:paraId="693F1A0D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Работа с информацией:</w:t>
      </w:r>
    </w:p>
    <w:p w14:paraId="34D74741" w14:textId="77777777" w:rsidR="00BB31CB" w:rsidRPr="00AB1845" w:rsidRDefault="00BB31CB" w:rsidP="00AB1845">
      <w:pPr>
        <w:pStyle w:val="a3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выявлять недостаточность и избыточность информации, данных, необходимых для решения задачи;</w:t>
      </w:r>
    </w:p>
    <w:p w14:paraId="41D55CFC" w14:textId="77777777" w:rsidR="00BB31CB" w:rsidRPr="00AB1845" w:rsidRDefault="00BB31CB" w:rsidP="00AB1845">
      <w:pPr>
        <w:pStyle w:val="a3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выбирать, анализировать, систематизировать и интерпретировать информацию различных видов и форм представления;</w:t>
      </w:r>
    </w:p>
    <w:p w14:paraId="315CF741" w14:textId="77777777" w:rsidR="00BB31CB" w:rsidRPr="00AB1845" w:rsidRDefault="00BB31CB" w:rsidP="00AB1845">
      <w:pPr>
        <w:pStyle w:val="a3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6864BEF" w14:textId="77777777" w:rsidR="00BB31CB" w:rsidRPr="00AB1845" w:rsidRDefault="00BB31CB" w:rsidP="00AB1845">
      <w:pPr>
        <w:pStyle w:val="a3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оценивать надёжность информации по критериям, предложенным учителем или сформулированным самостоятельно.</w:t>
      </w:r>
    </w:p>
    <w:p w14:paraId="791BE910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Коммуникативные универсальные учебные действия:</w:t>
      </w:r>
    </w:p>
    <w:p w14:paraId="3EC8F177" w14:textId="77777777" w:rsidR="00BB31CB" w:rsidRPr="00AB1845" w:rsidRDefault="00BB31CB" w:rsidP="00AB1845">
      <w:pPr>
        <w:pStyle w:val="a3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DE43660" w14:textId="77777777" w:rsidR="00BB31CB" w:rsidRPr="00AB1845" w:rsidRDefault="00BB31CB" w:rsidP="00AB1845">
      <w:pPr>
        <w:pStyle w:val="a3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706DA09" w14:textId="77777777" w:rsidR="00BB31CB" w:rsidRPr="00AB1845" w:rsidRDefault="00BB31CB" w:rsidP="00AB1845">
      <w:pPr>
        <w:pStyle w:val="a3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CE79151" w14:textId="77777777" w:rsidR="00BB31CB" w:rsidRPr="00AB1845" w:rsidRDefault="00BB31CB" w:rsidP="00AB1845">
      <w:pPr>
        <w:pStyle w:val="a3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понимать и использовать преимущества командной и индивидуальной работы при решении учебных математических задач;</w:t>
      </w:r>
    </w:p>
    <w:p w14:paraId="3ABEA89E" w14:textId="77777777" w:rsidR="00BB31CB" w:rsidRPr="00AB1845" w:rsidRDefault="00BB31CB" w:rsidP="00AB1845">
      <w:pPr>
        <w:pStyle w:val="a3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F578738" w14:textId="77777777" w:rsidR="00BB31CB" w:rsidRPr="00AB1845" w:rsidRDefault="00BB31CB" w:rsidP="00AB1845">
      <w:pPr>
        <w:pStyle w:val="a3"/>
        <w:numPr>
          <w:ilvl w:val="0"/>
          <w:numId w:val="6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E68CA78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lastRenderedPageBreak/>
        <w:t>Регулятивные универсальные учебные действия</w:t>
      </w:r>
    </w:p>
    <w:p w14:paraId="0A57C605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Самоорганизация:</w:t>
      </w:r>
    </w:p>
    <w:p w14:paraId="6454657C" w14:textId="77777777" w:rsidR="00BB31CB" w:rsidRPr="00AB1845" w:rsidRDefault="00BB31CB" w:rsidP="00AB1845">
      <w:pPr>
        <w:pStyle w:val="a3"/>
        <w:numPr>
          <w:ilvl w:val="0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4C644AE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Самоконтроль, эмоциональный интеллект:</w:t>
      </w:r>
    </w:p>
    <w:p w14:paraId="154579A4" w14:textId="77777777" w:rsidR="00BB31CB" w:rsidRPr="00AB1845" w:rsidRDefault="00BB31CB" w:rsidP="00AB1845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владеть способами самопроверки, самоконтроля процесса и результата решения математической задачи;</w:t>
      </w:r>
    </w:p>
    <w:p w14:paraId="2558456C" w14:textId="77777777" w:rsidR="00BB31CB" w:rsidRPr="00AB1845" w:rsidRDefault="00BB31CB" w:rsidP="00AB1845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66C0698" w14:textId="77777777" w:rsidR="00BB31CB" w:rsidRPr="00AB1845" w:rsidRDefault="00BB31CB" w:rsidP="00AB1845">
      <w:pPr>
        <w:pStyle w:val="a3"/>
        <w:numPr>
          <w:ilvl w:val="0"/>
          <w:numId w:val="8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AB1845"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39E8138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rPr>
          <w:b/>
          <w:bCs/>
        </w:rPr>
        <w:t>ПРЕДМЕТНЫЕ РЕЗУЛЬТАТЫ</w:t>
      </w:r>
    </w:p>
    <w:p w14:paraId="75988145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К концу обучения </w:t>
      </w:r>
      <w:r w:rsidRPr="00AB1845">
        <w:rPr>
          <w:b/>
          <w:bCs/>
        </w:rPr>
        <w:t>в 8 классе</w:t>
      </w:r>
      <w:r w:rsidRPr="00AB1845">
        <w:t> обучающийся получит следующие предметные результаты:</w:t>
      </w:r>
    </w:p>
    <w:p w14:paraId="76A418EB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Распознавать основные виды четырёхугольников, их элементы, пользоваться их свойствами при решении геометрических задач.</w:t>
      </w:r>
    </w:p>
    <w:p w14:paraId="105CDC18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Применять свойства точки пересечения медиан треугольника (центра масс) в решении задач.</w:t>
      </w:r>
    </w:p>
    <w:p w14:paraId="55744DC6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69D88296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Применять признаки подобия треугольников в решении геометрических задач.</w:t>
      </w:r>
    </w:p>
    <w:p w14:paraId="3216B6A5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2C699EFA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14:paraId="6B0497C9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2A3FF85A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732751C2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Владеть понятием описанного четырёхугольника, применять свойства описанного четырёхугольника при решении задач.</w:t>
      </w:r>
    </w:p>
    <w:p w14:paraId="4678811A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17FDA594" w14:textId="77777777" w:rsidR="00BB31CB" w:rsidRPr="00AB1845" w:rsidRDefault="00BB31CB" w:rsidP="00AB1845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jc w:val="both"/>
      </w:pPr>
      <w:r w:rsidRPr="00AB1845"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14:paraId="78C5DE27" w14:textId="77777777" w:rsidR="00BB31CB" w:rsidRPr="00AB1845" w:rsidRDefault="00BB31CB" w:rsidP="00AB1845">
      <w:pPr>
        <w:pStyle w:val="c38"/>
        <w:tabs>
          <w:tab w:val="left" w:pos="426"/>
        </w:tabs>
        <w:spacing w:before="0" w:beforeAutospacing="0" w:after="0" w:afterAutospacing="0"/>
        <w:jc w:val="both"/>
        <w:rPr>
          <w:rStyle w:val="c13"/>
          <w:iCs/>
        </w:rPr>
      </w:pPr>
      <w:r w:rsidRPr="00AB1845">
        <w:rPr>
          <w:rStyle w:val="c13"/>
          <w:iCs/>
        </w:rPr>
        <w:t>на вычисление площадей многоугольников.</w:t>
      </w:r>
    </w:p>
    <w:p w14:paraId="7BCD76EB" w14:textId="77777777" w:rsidR="00BB31CB" w:rsidRPr="00AB1845" w:rsidRDefault="00BB31CB" w:rsidP="00AB184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</w:t>
      </w:r>
      <w:proofErr w:type="gramStart"/>
      <w:r w:rsidRPr="00AB1845">
        <w:rPr>
          <w:rFonts w:ascii="Times New Roman" w:hAnsi="Times New Roman" w:cs="Times New Roman"/>
          <w:b/>
          <w:bCs/>
          <w:sz w:val="24"/>
          <w:szCs w:val="24"/>
        </w:rPr>
        <w:t>геометрии  в</w:t>
      </w:r>
      <w:proofErr w:type="gramEnd"/>
      <w:r w:rsidRPr="00AB1845">
        <w:rPr>
          <w:rFonts w:ascii="Times New Roman" w:hAnsi="Times New Roman" w:cs="Times New Roman"/>
          <w:b/>
          <w:bCs/>
          <w:sz w:val="24"/>
          <w:szCs w:val="24"/>
        </w:rPr>
        <w:t xml:space="preserve"> 8 классе</w:t>
      </w:r>
    </w:p>
    <w:p w14:paraId="145812E1" w14:textId="77777777" w:rsidR="00BB31CB" w:rsidRPr="00AB1845" w:rsidRDefault="00BB31CB" w:rsidP="00AB184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b/>
          <w:bCs/>
          <w:sz w:val="24"/>
          <w:szCs w:val="24"/>
        </w:rPr>
        <w:t>Четырехугольники – 14 часов</w:t>
      </w:r>
    </w:p>
    <w:p w14:paraId="11D8FECF" w14:textId="77777777" w:rsidR="00BB31CB" w:rsidRPr="00AB1845" w:rsidRDefault="00BB31CB" w:rsidP="00AB1845">
      <w:pPr>
        <w:pStyle w:val="a7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AB1845">
        <w:rPr>
          <w:rFonts w:ascii="Times New Roman" w:hAnsi="Times New Roman"/>
          <w:sz w:val="24"/>
          <w:szCs w:val="24"/>
        </w:rPr>
        <w:t>Четырехугольники. 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14:paraId="3074A210" w14:textId="77777777" w:rsidR="00BB31CB" w:rsidRPr="00AB1845" w:rsidRDefault="00BB31CB" w:rsidP="00AB184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1845">
        <w:rPr>
          <w:rFonts w:ascii="Times New Roman" w:hAnsi="Times New Roman" w:cs="Times New Roman"/>
          <w:b/>
          <w:bCs/>
          <w:sz w:val="24"/>
          <w:szCs w:val="24"/>
        </w:rPr>
        <w:t>Площадь  фигур</w:t>
      </w:r>
      <w:proofErr w:type="gramEnd"/>
      <w:r w:rsidRPr="00AB1845">
        <w:rPr>
          <w:rFonts w:ascii="Times New Roman" w:hAnsi="Times New Roman" w:cs="Times New Roman"/>
          <w:b/>
          <w:bCs/>
          <w:sz w:val="24"/>
          <w:szCs w:val="24"/>
        </w:rPr>
        <w:t xml:space="preserve"> – 14 часов</w:t>
      </w:r>
    </w:p>
    <w:p w14:paraId="057A17A2" w14:textId="77777777" w:rsidR="00BB31CB" w:rsidRPr="00AB1845" w:rsidRDefault="00BB31CB" w:rsidP="00AB1845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 xml:space="preserve">Понятие о площади плоских фигур. Равносоставленные и равновеликие фигуры. 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 через </w:t>
      </w:r>
      <w:r w:rsidRPr="00AB1845">
        <w:rPr>
          <w:rFonts w:ascii="Times New Roman" w:hAnsi="Times New Roman" w:cs="Times New Roman"/>
          <w:sz w:val="24"/>
          <w:szCs w:val="24"/>
        </w:rPr>
        <w:lastRenderedPageBreak/>
        <w:t>периметр и радиус вписанной окружности, формула Герона. Площадь четырехугольника. Связь между площадями подобных фигур.</w:t>
      </w:r>
    </w:p>
    <w:p w14:paraId="0CCED0F3" w14:textId="77777777" w:rsidR="00BB31CB" w:rsidRPr="00AB1845" w:rsidRDefault="00BB31CB" w:rsidP="00AB184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b/>
          <w:bCs/>
          <w:sz w:val="24"/>
          <w:szCs w:val="24"/>
        </w:rPr>
        <w:t>Подобные треугольники – 19 часов</w:t>
      </w:r>
    </w:p>
    <w:p w14:paraId="7532BE62" w14:textId="77777777" w:rsidR="00BB31CB" w:rsidRPr="00AB1845" w:rsidRDefault="00BB31CB" w:rsidP="00AB1845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>Теорема Фалеса. Подобие треугольников; коэффициент подобия. Признаки подобия треугольников. Теорема Пифагора. Признак равенства прямоугольных треугольников. Синус, косинус, тангенс и котангенс острого угла прямоугольного треугольника и углов от 0</w:t>
      </w:r>
      <w:r w:rsidRPr="00AB18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8E7D97" wp14:editId="4B74DBE7">
            <wp:extent cx="66675" cy="2095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845">
        <w:rPr>
          <w:rFonts w:ascii="Times New Roman" w:hAnsi="Times New Roman" w:cs="Times New Roman"/>
          <w:sz w:val="24"/>
          <w:szCs w:val="24"/>
        </w:rPr>
        <w:t xml:space="preserve"> до 90</w:t>
      </w:r>
      <w:r w:rsidRPr="00AB18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2502C9" wp14:editId="6FE8B900">
            <wp:extent cx="66675" cy="2095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845">
        <w:rPr>
          <w:rFonts w:ascii="Times New Roman" w:hAnsi="Times New Roman" w:cs="Times New Roman"/>
          <w:sz w:val="24"/>
          <w:szCs w:val="24"/>
        </w:rPr>
        <w:t>. Решение прямоугольных треугольников. Замечательные точки треугольника:</w:t>
      </w:r>
    </w:p>
    <w:p w14:paraId="36BEBA13" w14:textId="77777777" w:rsidR="00BB31CB" w:rsidRPr="00AB1845" w:rsidRDefault="00BB31CB" w:rsidP="00AB1845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>точки пересечения серединных перпендикуляров, биссектрис, медиан.</w:t>
      </w:r>
    </w:p>
    <w:p w14:paraId="5629F562" w14:textId="77777777" w:rsidR="00BB31CB" w:rsidRPr="00AB1845" w:rsidRDefault="00BB31CB" w:rsidP="00AB184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b/>
          <w:bCs/>
          <w:sz w:val="24"/>
          <w:szCs w:val="24"/>
        </w:rPr>
        <w:t>Окружность и круг - 19 часов</w:t>
      </w:r>
    </w:p>
    <w:p w14:paraId="22B7942F" w14:textId="77777777" w:rsidR="00BB31CB" w:rsidRPr="00AB1845" w:rsidRDefault="00BB31CB" w:rsidP="00AB1845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>Центр, радиус, диаметр. Центральный, вписанный угол; величина вписанного угла. Взаимное положение прямой и окружности, двух окружностей. Касательная и секущая к окружности, равенство касательных, проведенных из одной точки. Метрические соотношения в окружности: свойства секущих, касательных, хорд.</w:t>
      </w:r>
    </w:p>
    <w:p w14:paraId="77BC91E8" w14:textId="77777777" w:rsidR="00BB31CB" w:rsidRPr="00AB1845" w:rsidRDefault="00BB31CB" w:rsidP="00AB1845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sz w:val="24"/>
          <w:szCs w:val="24"/>
        </w:rPr>
        <w:t xml:space="preserve">Окружность, вписанная в треугольник, и </w:t>
      </w:r>
      <w:proofErr w:type="gramStart"/>
      <w:r w:rsidRPr="00AB1845">
        <w:rPr>
          <w:rFonts w:ascii="Times New Roman" w:hAnsi="Times New Roman" w:cs="Times New Roman"/>
          <w:sz w:val="24"/>
          <w:szCs w:val="24"/>
        </w:rPr>
        <w:t>окружность</w:t>
      </w:r>
      <w:proofErr w:type="gramEnd"/>
      <w:r w:rsidRPr="00AB1845">
        <w:rPr>
          <w:rFonts w:ascii="Times New Roman" w:hAnsi="Times New Roman" w:cs="Times New Roman"/>
          <w:sz w:val="24"/>
          <w:szCs w:val="24"/>
        </w:rPr>
        <w:t xml:space="preserve"> описанная около треугольника. Вписанные и описанные четырехугольники.</w:t>
      </w:r>
    </w:p>
    <w:p w14:paraId="18367263" w14:textId="77777777" w:rsidR="00BB31CB" w:rsidRPr="00AB1845" w:rsidRDefault="00BB31CB" w:rsidP="00AB184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845">
        <w:rPr>
          <w:rFonts w:ascii="Times New Roman" w:hAnsi="Times New Roman" w:cs="Times New Roman"/>
          <w:b/>
          <w:sz w:val="24"/>
          <w:szCs w:val="24"/>
        </w:rPr>
        <w:t xml:space="preserve">Повторение. Решение задач. </w:t>
      </w:r>
      <w:r w:rsidRPr="00AB1845">
        <w:rPr>
          <w:rFonts w:ascii="Times New Roman" w:hAnsi="Times New Roman" w:cs="Times New Roman"/>
          <w:b/>
          <w:bCs/>
          <w:sz w:val="24"/>
          <w:szCs w:val="24"/>
        </w:rPr>
        <w:t>(2 часа)</w:t>
      </w:r>
    </w:p>
    <w:p w14:paraId="7BCEF23D" w14:textId="77777777" w:rsidR="00BB31CB" w:rsidRPr="00AB1845" w:rsidRDefault="00BB31CB" w:rsidP="00AB1845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84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AB1845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геометрии 8 класса.</w:t>
      </w:r>
    </w:p>
    <w:p w14:paraId="4D3009CB" w14:textId="77777777" w:rsidR="00BB31CB" w:rsidRPr="00CA4776" w:rsidRDefault="00BB31CB" w:rsidP="00BB31CB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9EB9F08" w14:textId="1F1CA7E1" w:rsidR="00AB1845" w:rsidRDefault="00AB1845" w:rsidP="00AB18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(9 класс)</w:t>
      </w:r>
    </w:p>
    <w:p w14:paraId="7F40B870" w14:textId="77777777" w:rsidR="00AB1845" w:rsidRDefault="00AB1845" w:rsidP="00AB1845">
      <w:pPr>
        <w:pStyle w:val="20"/>
        <w:widowControl w:val="0"/>
        <w:rPr>
          <w:szCs w:val="24"/>
        </w:rPr>
      </w:pPr>
      <w:r>
        <w:rPr>
          <w:szCs w:val="24"/>
          <w:lang w:val="en-US"/>
        </w:rPr>
        <w:t>I</w:t>
      </w:r>
      <w:r>
        <w:rPr>
          <w:szCs w:val="24"/>
        </w:rPr>
        <w:t>. Векторы. Метод координат. (19 ч.)</w:t>
      </w:r>
    </w:p>
    <w:p w14:paraId="70F0AC47" w14:textId="77777777" w:rsidR="00AB1845" w:rsidRDefault="00AB1845" w:rsidP="00AB184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14:paraId="5C0E08EA" w14:textId="77777777" w:rsidR="00AB1845" w:rsidRDefault="00AB1845" w:rsidP="00AB1845">
      <w:pPr>
        <w:numPr>
          <w:ilvl w:val="0"/>
          <w:numId w:val="30"/>
        </w:num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вектора, различать его начало и конец виды векторов, определять суммы и разности векторов, произведение вектора на число, что такое координаты вектора; определение средней линией трапеции;</w:t>
      </w:r>
    </w:p>
    <w:p w14:paraId="2178F338" w14:textId="77777777" w:rsidR="00AB1845" w:rsidRDefault="00AB1845" w:rsidP="00AB1845">
      <w:pPr>
        <w:numPr>
          <w:ilvl w:val="0"/>
          <w:numId w:val="30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>
        <w:rPr>
          <w:rFonts w:ascii="Times New Roman" w:hAnsi="Times New Roman" w:cs="Times New Roman"/>
          <w:sz w:val="24"/>
          <w:szCs w:val="24"/>
        </w:rPr>
        <w:t xml:space="preserve"> изображать и обозначать вектор, откладывать вектор, равный данному, находить координаты вектора по его координатам начала и конца, вычислять сумму и разность двух векторов по их координатам, строить сумму двух векторов, пользуясь правилами треугольника, параллелограмма, многоугольника; строить окружности и прямые заданные уравнениями.</w:t>
      </w:r>
    </w:p>
    <w:p w14:paraId="381768A3" w14:textId="77777777" w:rsidR="00AB1845" w:rsidRDefault="00AB1845" w:rsidP="00AB184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Style w:val="aa"/>
          <w:b/>
          <w:bCs/>
        </w:rPr>
        <w:t>Основные термины по разделу:</w:t>
      </w:r>
      <w:r>
        <w:rPr>
          <w:rStyle w:val="apple-converted-space"/>
        </w:rPr>
        <w:t> </w:t>
      </w:r>
      <w:r>
        <w:t>Понятие вектора. Абсолютная величина и направление вектора. Равенство векторов. Сложение и вычитание векторов. Умножение вектора на число.  Коллинеарные векторы. Проекция на ось. Координаты вектора. Операции над векторами: умножение на число, сложение, разложение.</w:t>
      </w:r>
    </w:p>
    <w:p w14:paraId="67E5396E" w14:textId="77777777" w:rsidR="00AB1845" w:rsidRDefault="00AB1845" w:rsidP="00AB1845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Соотношения между сторонами и углами треугольника. Скалярное произведение векторов. (12 ч.)</w:t>
      </w:r>
    </w:p>
    <w:p w14:paraId="5FD93043" w14:textId="77777777" w:rsidR="00AB1845" w:rsidRDefault="00AB1845" w:rsidP="00AB184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14:paraId="2A1D6B7C" w14:textId="77777777" w:rsidR="00AB1845" w:rsidRDefault="00AB1845" w:rsidP="00AB1845">
      <w:pPr>
        <w:numPr>
          <w:ilvl w:val="0"/>
          <w:numId w:val="31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>
        <w:rPr>
          <w:rFonts w:ascii="Times New Roman" w:hAnsi="Times New Roman" w:cs="Times New Roman"/>
          <w:sz w:val="24"/>
          <w:szCs w:val="24"/>
        </w:rPr>
        <w:t xml:space="preserve"> определения косинуса синуса, тангенса для острого угла формулы, выражающие их связь; определения скалярного произведения векторов;</w:t>
      </w:r>
    </w:p>
    <w:p w14:paraId="45B1322A" w14:textId="77777777" w:rsidR="00AB1845" w:rsidRDefault="00AB1845" w:rsidP="00AB1845">
      <w:pPr>
        <w:numPr>
          <w:ilvl w:val="0"/>
          <w:numId w:val="31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>
        <w:rPr>
          <w:rFonts w:ascii="Times New Roman" w:hAnsi="Times New Roman" w:cs="Times New Roman"/>
          <w:sz w:val="24"/>
          <w:szCs w:val="24"/>
        </w:rPr>
        <w:t xml:space="preserve"> воспроизводить доказательства теорем косинусов и синусов, применять в решении задач; находить скалярное произведение векторов в координатах, угол между векторами.</w:t>
      </w:r>
    </w:p>
    <w:p w14:paraId="39DE3EFD" w14:textId="77777777" w:rsidR="00AB1845" w:rsidRDefault="00AB1845" w:rsidP="00AB184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Style w:val="aa"/>
          <w:b/>
          <w:bCs/>
        </w:rPr>
        <w:t>Основные термины по разделу:</w:t>
      </w:r>
      <w:r>
        <w:rPr>
          <w:rStyle w:val="apple-converted-space"/>
          <w:b/>
          <w:bCs/>
        </w:rPr>
        <w:t> </w:t>
      </w:r>
      <w:r>
        <w:t>Синус, косинус и тангенс угла. Теоремы синусов и косинусов. Решение треугольников. Соотношение между сторонами и углами треугольника. Скалярное произведение. Угол между векторами.</w:t>
      </w:r>
    </w:p>
    <w:p w14:paraId="494A2E03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stockticker">
        <w:r>
          <w:rPr>
            <w:rFonts w:ascii="Times New Roman" w:hAnsi="Times New Roman" w:cs="Times New Roman"/>
            <w:b/>
            <w:sz w:val="24"/>
            <w:szCs w:val="24"/>
            <w:lang w:val="en-US"/>
          </w:rPr>
          <w:t>III</w:t>
        </w:r>
      </w:smartTag>
      <w:r>
        <w:rPr>
          <w:rFonts w:ascii="Times New Roman" w:hAnsi="Times New Roman" w:cs="Times New Roman"/>
          <w:b/>
          <w:sz w:val="24"/>
          <w:szCs w:val="24"/>
        </w:rPr>
        <w:t>. Длина окружности и площадь круга. (13 ч.)</w:t>
      </w:r>
    </w:p>
    <w:p w14:paraId="3DD3F37E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14:paraId="073110C7" w14:textId="77777777" w:rsidR="00AB1845" w:rsidRDefault="00AB1845" w:rsidP="00AB1845">
      <w:pPr>
        <w:numPr>
          <w:ilvl w:val="0"/>
          <w:numId w:val="32"/>
        </w:numPr>
        <w:shd w:val="clear" w:color="auto" w:fill="FFFFFF"/>
        <w:suppressAutoHyphens w:val="0"/>
        <w:spacing w:before="100" w:beforeAutospacing="1" w:after="7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правильного многоугольника, формулу длины окружности и ее дуги, площади сектора;</w:t>
      </w:r>
    </w:p>
    <w:p w14:paraId="005D5A45" w14:textId="77777777" w:rsidR="00AB1845" w:rsidRDefault="00AB1845" w:rsidP="00AB1845">
      <w:pPr>
        <w:numPr>
          <w:ilvl w:val="0"/>
          <w:numId w:val="32"/>
        </w:numPr>
        <w:shd w:val="clear" w:color="auto" w:fill="FFFFFF"/>
        <w:suppressAutoHyphens w:val="0"/>
        <w:spacing w:before="100" w:beforeAutospacing="1" w:after="7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>
        <w:rPr>
          <w:rFonts w:ascii="Times New Roman" w:hAnsi="Times New Roman" w:cs="Times New Roman"/>
          <w:sz w:val="24"/>
          <w:szCs w:val="24"/>
        </w:rPr>
        <w:t xml:space="preserve"> вычислять стороны, площади и периметры правильных многоугольников, длину окружности и длину дуги; применять формулы площади круга, сектора при решении задач.</w:t>
      </w:r>
    </w:p>
    <w:p w14:paraId="185CB07B" w14:textId="77777777" w:rsidR="00AB1845" w:rsidRDefault="00AB1845" w:rsidP="00AB1845">
      <w:pPr>
        <w:pStyle w:val="a3"/>
        <w:shd w:val="clear" w:color="auto" w:fill="FFFFFF"/>
        <w:spacing w:before="0" w:beforeAutospacing="0" w:after="75" w:afterAutospacing="0"/>
        <w:jc w:val="both"/>
      </w:pPr>
      <w:r>
        <w:rPr>
          <w:rStyle w:val="aa"/>
          <w:b/>
          <w:bCs/>
        </w:rPr>
        <w:t>Основные термины по разделу:</w:t>
      </w:r>
      <w:r>
        <w:rPr>
          <w:rStyle w:val="apple-converted-space"/>
          <w:b/>
          <w:bCs/>
        </w:rPr>
        <w:t> </w:t>
      </w:r>
      <w:r>
        <w:t>Выпуклые многоугольники. Сумма углов выпуклого многоугольника. Вписанные и описанные многоугольники.</w:t>
      </w:r>
      <w:r>
        <w:rPr>
          <w:rStyle w:val="apple-converted-space"/>
        </w:rPr>
        <w:t> </w:t>
      </w:r>
      <w:r>
        <w:t>Правильные многоугольники. Вписанные и описанные окружности правильного многоугольника.</w:t>
      </w:r>
    </w:p>
    <w:p w14:paraId="36EB26FE" w14:textId="77777777" w:rsidR="00AB1845" w:rsidRDefault="00AB1845" w:rsidP="00AB1845">
      <w:pPr>
        <w:pStyle w:val="a3"/>
        <w:shd w:val="clear" w:color="auto" w:fill="FFFFFF"/>
        <w:spacing w:before="0" w:beforeAutospacing="0" w:after="75" w:afterAutospacing="0"/>
        <w:jc w:val="both"/>
      </w:pPr>
      <w:r>
        <w:t xml:space="preserve">Длина окружности, число p; длина дуги. Площадь круга и площадь </w:t>
      </w:r>
      <w:proofErr w:type="gramStart"/>
      <w:r>
        <w:t>сектора..</w:t>
      </w:r>
      <w:proofErr w:type="gramEnd"/>
    </w:p>
    <w:p w14:paraId="1D0340E4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Движения. (8 ч.)</w:t>
      </w:r>
    </w:p>
    <w:p w14:paraId="20DD3F46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14:paraId="62D12F1A" w14:textId="77777777" w:rsidR="00AB1845" w:rsidRDefault="00AB1845" w:rsidP="00AB1845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>
        <w:rPr>
          <w:rFonts w:ascii="Times New Roman" w:hAnsi="Times New Roman" w:cs="Times New Roman"/>
          <w:sz w:val="24"/>
          <w:szCs w:val="24"/>
        </w:rPr>
        <w:t xml:space="preserve"> определения преобразования плоскости, движения плоскости, определять их виды;</w:t>
      </w:r>
    </w:p>
    <w:p w14:paraId="0E08EE03" w14:textId="77777777" w:rsidR="00AB1845" w:rsidRDefault="00AB1845" w:rsidP="00AB1845">
      <w:pPr>
        <w:numPr>
          <w:ilvl w:val="0"/>
          <w:numId w:val="33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>
        <w:rPr>
          <w:rFonts w:ascii="Times New Roman" w:hAnsi="Times New Roman" w:cs="Times New Roman"/>
          <w:sz w:val="24"/>
          <w:szCs w:val="24"/>
        </w:rPr>
        <w:t xml:space="preserve"> решать задачи, используя определения видов движения.</w:t>
      </w:r>
    </w:p>
    <w:p w14:paraId="079F9C58" w14:textId="77777777" w:rsidR="00AB1845" w:rsidRDefault="00AB1845" w:rsidP="00AB184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Style w:val="aa"/>
          <w:b/>
          <w:bCs/>
        </w:rPr>
        <w:t>Основные термины по разделу:</w:t>
      </w:r>
      <w:r>
        <w:rPr>
          <w:rStyle w:val="aa"/>
          <w:bCs/>
        </w:rPr>
        <w:t xml:space="preserve"> </w:t>
      </w:r>
      <w:r>
        <w:t>Понятие движения.  Примеры движений фигур. Симметрия фигур. Осевая симметрия и параллельный перенос. Поворот и центральная симметрия. Построение образов точек, отрезков, треугольников при симметриях, параллельном переносе, повороте.</w:t>
      </w:r>
    </w:p>
    <w:p w14:paraId="113D98BD" w14:textId="77777777" w:rsidR="00AB1845" w:rsidRDefault="00AB1845" w:rsidP="00AB18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Об аксиомах геометрии. (2 ч.)</w:t>
      </w:r>
    </w:p>
    <w:p w14:paraId="03194A0E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об аксиомах геометрии.</w:t>
      </w:r>
    </w:p>
    <w:p w14:paraId="7C3AA1D2" w14:textId="77777777" w:rsidR="00AB1845" w:rsidRDefault="00AB1845" w:rsidP="00AB184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Fonts w:eastAsia="SimSun"/>
          <w:kern w:val="2"/>
          <w:lang w:eastAsia="ar-SA"/>
        </w:rPr>
        <w:t>=</w:t>
      </w:r>
      <w:proofErr w:type="gramStart"/>
      <w:r>
        <w:rPr>
          <w:rStyle w:val="aa"/>
          <w:rFonts w:eastAsiaTheme="majorEastAsia"/>
          <w:b/>
        </w:rPr>
        <w:t xml:space="preserve">знать: </w:t>
      </w:r>
      <w:r>
        <w:rPr>
          <w:rStyle w:val="apple-converted-space"/>
          <w:b/>
        </w:rPr>
        <w:t> </w:t>
      </w:r>
      <w:r>
        <w:t>аксиомы</w:t>
      </w:r>
      <w:proofErr w:type="gramEnd"/>
      <w:r>
        <w:t>, связанные с прямыми и плоскостью; аксиомы, связанные с понятием наложения и равенства фигур</w:t>
      </w:r>
    </w:p>
    <w:p w14:paraId="705EF1F8" w14:textId="77777777" w:rsidR="00AB1845" w:rsidRDefault="00AB1845" w:rsidP="00AB1845">
      <w:pPr>
        <w:pStyle w:val="a3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</w:pPr>
      <w:proofErr w:type="gramStart"/>
      <w:r>
        <w:rPr>
          <w:rStyle w:val="aa"/>
          <w:rFonts w:eastAsiaTheme="majorEastAsia"/>
          <w:b/>
        </w:rPr>
        <w:t xml:space="preserve">уметь: </w:t>
      </w:r>
      <w:r>
        <w:rPr>
          <w:rStyle w:val="apple-converted-space"/>
        </w:rPr>
        <w:t> </w:t>
      </w:r>
      <w:r>
        <w:t>решать</w:t>
      </w:r>
      <w:proofErr w:type="gramEnd"/>
      <w:r>
        <w:t xml:space="preserve"> планиметрические задачи, связанные с аксиомами.</w:t>
      </w:r>
    </w:p>
    <w:p w14:paraId="0575B19B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2B3A30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</w:rPr>
        <w:t>. Начальные сведения из стереометрии. (8 ч.)</w:t>
      </w:r>
    </w:p>
    <w:p w14:paraId="086403BB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стереометрии. Геометрические тела и поверхности. Многогранники: призма, параллелепипед, пирамида, формулы для вычисления их объёмов. Тела и поверхности вращения: цилиндр, конус, сфера, шар, формулы для вычисления их площадей поверхностей и объёмов.</w:t>
      </w:r>
    </w:p>
    <w:p w14:paraId="7FEFCA90" w14:textId="77777777" w:rsidR="00AB1845" w:rsidRDefault="00AB1845" w:rsidP="00AB18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D3AE7E8" w14:textId="77777777" w:rsidR="00AB1845" w:rsidRDefault="00AB1845" w:rsidP="00AB1845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</w:pPr>
      <w:proofErr w:type="gramStart"/>
      <w:r>
        <w:rPr>
          <w:rStyle w:val="aa"/>
          <w:rFonts w:eastAsiaTheme="majorEastAsia"/>
          <w:b/>
        </w:rPr>
        <w:t>знать:</w:t>
      </w:r>
      <w:r>
        <w:rPr>
          <w:rStyle w:val="aa"/>
          <w:rFonts w:eastAsiaTheme="majorEastAsia"/>
        </w:rPr>
        <w:t xml:space="preserve"> </w:t>
      </w:r>
      <w:r>
        <w:rPr>
          <w:rStyle w:val="apple-converted-space"/>
        </w:rPr>
        <w:t> </w:t>
      </w:r>
      <w:r>
        <w:t>понятия</w:t>
      </w:r>
      <w:proofErr w:type="gramEnd"/>
      <w:r>
        <w:t xml:space="preserve"> призмы, параллелепипеда, конуса, пирамиды, цилиндра, сферы, шара и их свойств;</w:t>
      </w:r>
    </w:p>
    <w:p w14:paraId="47DF70D8" w14:textId="77777777" w:rsidR="00AB1845" w:rsidRDefault="00AB1845" w:rsidP="00AB1845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</w:pPr>
      <w:proofErr w:type="gramStart"/>
      <w:r>
        <w:rPr>
          <w:rStyle w:val="aa"/>
          <w:rFonts w:eastAsiaTheme="majorEastAsia"/>
          <w:b/>
        </w:rPr>
        <w:t>уметь:</w:t>
      </w:r>
      <w:r>
        <w:rPr>
          <w:rStyle w:val="aa"/>
          <w:rFonts w:eastAsiaTheme="majorEastAsia"/>
        </w:rPr>
        <w:t xml:space="preserve"> </w:t>
      </w:r>
      <w:r>
        <w:rPr>
          <w:rStyle w:val="apple-converted-space"/>
        </w:rPr>
        <w:t> </w:t>
      </w:r>
      <w:r>
        <w:t>решать</w:t>
      </w:r>
      <w:proofErr w:type="gramEnd"/>
      <w:r>
        <w:t xml:space="preserve"> простейшие планиметрические задачи в пространстве.</w:t>
      </w:r>
    </w:p>
    <w:p w14:paraId="61F8E5D5" w14:textId="77777777" w:rsidR="00AB1845" w:rsidRDefault="00AB1845" w:rsidP="00AB1845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Style w:val="aa"/>
          <w:rFonts w:eastAsiaTheme="majorEastAsia"/>
          <w:b/>
          <w:bCs/>
        </w:rPr>
        <w:t>Основные термины по разделу:</w:t>
      </w:r>
      <w:r>
        <w:rPr>
          <w:rStyle w:val="apple-converted-space"/>
          <w:b/>
          <w:bCs/>
        </w:rPr>
        <w:t> </w:t>
      </w:r>
      <w:r>
        <w:t>Призма, параллелепипед, конус, пирамида, цилиндр, сфера, шар.</w:t>
      </w:r>
    </w:p>
    <w:p w14:paraId="2CA29F83" w14:textId="77777777" w:rsidR="00AB1845" w:rsidRDefault="00AB1845" w:rsidP="00AB184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Повторение. Решение задач. (6ч.)</w:t>
      </w:r>
    </w:p>
    <w:p w14:paraId="36E638E1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3EF86113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750990C3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1D57AEAA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3D95FC70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752FDDAB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6E76D424" w14:textId="77777777" w:rsidR="00AB1845" w:rsidRDefault="00AB1845" w:rsidP="00AB1845">
      <w:pPr>
        <w:pStyle w:val="Standard"/>
        <w:spacing w:line="360" w:lineRule="auto"/>
        <w:jc w:val="center"/>
        <w:rPr>
          <w:rFonts w:cs="Times New Roman"/>
          <w:b/>
          <w:bCs/>
        </w:rPr>
      </w:pPr>
    </w:p>
    <w:p w14:paraId="01A5B15E" w14:textId="4857E19B" w:rsidR="00AB1845" w:rsidRDefault="00AB1845" w:rsidP="00AB1845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  <w:b/>
          <w:bCs/>
        </w:rPr>
        <w:lastRenderedPageBreak/>
        <w:t>Тематическое планирование</w:t>
      </w:r>
      <w:r>
        <w:rPr>
          <w:rFonts w:cs="Times New Roman"/>
          <w:b/>
          <w:bCs/>
        </w:rPr>
        <w:t xml:space="preserve"> (8 класс)</w:t>
      </w:r>
    </w:p>
    <w:tbl>
      <w:tblPr>
        <w:tblStyle w:val="a8"/>
        <w:tblW w:w="99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6265"/>
        <w:gridCol w:w="3119"/>
      </w:tblGrid>
      <w:tr w:rsidR="00AB1845" w14:paraId="05B22D59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1044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CD6E" w14:textId="77777777" w:rsidR="00AB1845" w:rsidRDefault="00AB1845" w:rsidP="00AB1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64CECC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6025" w14:textId="77777777" w:rsidR="00AB1845" w:rsidRDefault="00AB1845" w:rsidP="00AB1845">
            <w:pPr>
              <w:pStyle w:val="TableContents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Количество</w:t>
            </w:r>
          </w:p>
          <w:p w14:paraId="5E9B44FB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B1845" w14:paraId="3752ED09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72D8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9531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7901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B1845" w14:paraId="79BAB6ED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4BAA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60A0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7F83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B1845" w14:paraId="51E76C0E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A959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6990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F95EC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B1845" w14:paraId="755DCFD9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2F86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0ABC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AD14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B1845" w14:paraId="330FFB20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B424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89BF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0E80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1845" w14:paraId="7E37A9BA" w14:textId="77777777" w:rsidTr="00AB18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BE11" w14:textId="77777777" w:rsidR="00AB1845" w:rsidRDefault="00AB1845" w:rsidP="00AB18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4893" w14:textId="77777777" w:rsidR="00AB1845" w:rsidRDefault="00AB1845" w:rsidP="00AB1845">
            <w:pPr>
              <w:suppressAutoHyphens w:val="0"/>
              <w:spacing w:after="0" w:line="240" w:lineRule="auto"/>
              <w:rPr>
                <w:rFonts w:asciiTheme="minorHAnsi" w:eastAsiaTheme="minorHAnsi" w:hAnsiTheme="minorHAnsi" w:cstheme="minorBidi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044B" w14:textId="77777777" w:rsidR="00AB1845" w:rsidRDefault="00AB1845" w:rsidP="00AB1845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2F544C38" w14:textId="77777777" w:rsidR="00AB1845" w:rsidRDefault="00AB1845" w:rsidP="00AB18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D4217" w14:textId="0AA1816F" w:rsidR="00CA4776" w:rsidRPr="00CA4776" w:rsidRDefault="00CA4776" w:rsidP="00AB18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477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="00AB1845">
        <w:rPr>
          <w:rFonts w:ascii="Times New Roman" w:hAnsi="Times New Roman" w:cs="Times New Roman"/>
          <w:b/>
          <w:bCs/>
          <w:sz w:val="24"/>
          <w:szCs w:val="24"/>
        </w:rPr>
        <w:t xml:space="preserve"> (9 класс)</w:t>
      </w:r>
    </w:p>
    <w:tbl>
      <w:tblPr>
        <w:tblStyle w:val="a8"/>
        <w:tblW w:w="102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7967"/>
        <w:gridCol w:w="1418"/>
      </w:tblGrid>
      <w:tr w:rsidR="00CA4776" w:rsidRPr="00CA4776" w14:paraId="13B49BA3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8F9C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12C8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Раздел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2F41" w14:textId="77777777" w:rsidR="00CA4776" w:rsidRPr="00CA4776" w:rsidRDefault="00CA4776" w:rsidP="00AB1845">
            <w:pPr>
              <w:pStyle w:val="TableContents"/>
              <w:jc w:val="center"/>
              <w:rPr>
                <w:rFonts w:cs="Times New Roman"/>
                <w:b/>
                <w:i/>
                <w:lang w:eastAsia="en-US"/>
              </w:rPr>
            </w:pPr>
            <w:r w:rsidRPr="00CA4776">
              <w:rPr>
                <w:rFonts w:cs="Times New Roman"/>
                <w:b/>
                <w:i/>
                <w:lang w:eastAsia="en-US"/>
              </w:rPr>
              <w:t>Кол-во</w:t>
            </w:r>
          </w:p>
          <w:p w14:paraId="6836A714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часов</w:t>
            </w:r>
          </w:p>
        </w:tc>
      </w:tr>
      <w:tr w:rsidR="00CA4776" w:rsidRPr="00CA4776" w14:paraId="12032FC2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68E0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16BD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Векторы. Метод координат.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47CB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CA4776" w:rsidRPr="00CA4776" w14:paraId="53220852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E671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4309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Соотношения между сторонами и углами треугольника. Скалярное произведение векторов.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7CC6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6EB7CDD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CA4776" w:rsidRPr="00CA4776" w14:paraId="35F1A97D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0A0E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93E1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Длина окружности и площадь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DB95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CA4776" w:rsidRPr="00CA4776" w14:paraId="0D5CA13B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E965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7804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37B9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CA4776" w:rsidRPr="00CA4776" w14:paraId="4E6278F5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12ED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D44F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аксиомах геометрии.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95BE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4776" w:rsidRPr="00CA4776" w14:paraId="202C0638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2E2A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CEF6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Начальные сведения из стереометрии.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74B5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CA4776" w:rsidRPr="00CA4776" w14:paraId="4F3A24AA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4A3D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F354" w14:textId="77777777" w:rsidR="00CA4776" w:rsidRPr="00CA4776" w:rsidRDefault="00CA4776" w:rsidP="00AB1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D04E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A4776" w:rsidRPr="00CA4776" w14:paraId="66ADE04C" w14:textId="77777777" w:rsidTr="00AB184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6FFE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1BC5" w14:textId="77777777" w:rsidR="00CA4776" w:rsidRPr="00CA4776" w:rsidRDefault="00CA4776" w:rsidP="00AB18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2CC2" w14:textId="77777777" w:rsidR="00CA4776" w:rsidRPr="00CA4776" w:rsidRDefault="00CA4776" w:rsidP="00AB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A477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68</w:t>
            </w:r>
          </w:p>
        </w:tc>
      </w:tr>
    </w:tbl>
    <w:p w14:paraId="3782AAF0" w14:textId="77777777" w:rsidR="00CA4776" w:rsidRPr="00CA4776" w:rsidRDefault="00CA4776" w:rsidP="00CA4776">
      <w:pPr>
        <w:pStyle w:val="a7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11002B6C" w14:textId="23267807" w:rsidR="00BB31CB" w:rsidRPr="00CA4776" w:rsidRDefault="00BB31CB" w:rsidP="00AB1845">
      <w:pPr>
        <w:rPr>
          <w:rFonts w:ascii="Times New Roman" w:hAnsi="Times New Roman" w:cs="Times New Roman"/>
          <w:b/>
          <w:sz w:val="24"/>
          <w:szCs w:val="24"/>
        </w:rPr>
      </w:pPr>
    </w:p>
    <w:sectPr w:rsidR="00BB31CB" w:rsidRPr="00CA4776" w:rsidSect="00AB1845">
      <w:pgSz w:w="11906" w:h="16838"/>
      <w:pgMar w:top="851" w:right="850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25E4F"/>
    <w:multiLevelType w:val="hybridMultilevel"/>
    <w:tmpl w:val="49080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A0457"/>
    <w:multiLevelType w:val="multilevel"/>
    <w:tmpl w:val="35101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81EF8"/>
    <w:multiLevelType w:val="multilevel"/>
    <w:tmpl w:val="A61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5A0E3B"/>
    <w:multiLevelType w:val="multilevel"/>
    <w:tmpl w:val="62DC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C5AAF"/>
    <w:multiLevelType w:val="hybridMultilevel"/>
    <w:tmpl w:val="4AA04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1432E"/>
    <w:multiLevelType w:val="multilevel"/>
    <w:tmpl w:val="10BA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07C91"/>
    <w:multiLevelType w:val="multilevel"/>
    <w:tmpl w:val="3790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8C68E4"/>
    <w:multiLevelType w:val="hybridMultilevel"/>
    <w:tmpl w:val="9B3A89D8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2A9377C7"/>
    <w:multiLevelType w:val="multilevel"/>
    <w:tmpl w:val="E3D01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453222"/>
    <w:multiLevelType w:val="multilevel"/>
    <w:tmpl w:val="0A48C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0A7A6C"/>
    <w:multiLevelType w:val="multilevel"/>
    <w:tmpl w:val="925C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412752"/>
    <w:multiLevelType w:val="multilevel"/>
    <w:tmpl w:val="495A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550814"/>
    <w:multiLevelType w:val="multilevel"/>
    <w:tmpl w:val="098EE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FE3D33"/>
    <w:multiLevelType w:val="multilevel"/>
    <w:tmpl w:val="0C92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361286"/>
    <w:multiLevelType w:val="hybridMultilevel"/>
    <w:tmpl w:val="A9C8E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9627A7D"/>
    <w:multiLevelType w:val="hybridMultilevel"/>
    <w:tmpl w:val="9F68C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017F2"/>
    <w:multiLevelType w:val="hybridMultilevel"/>
    <w:tmpl w:val="99C6C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459E5"/>
    <w:multiLevelType w:val="hybridMultilevel"/>
    <w:tmpl w:val="FD2AD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A5581"/>
    <w:multiLevelType w:val="multilevel"/>
    <w:tmpl w:val="ED8A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D1C64"/>
    <w:multiLevelType w:val="multilevel"/>
    <w:tmpl w:val="D628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BF67B6"/>
    <w:multiLevelType w:val="multilevel"/>
    <w:tmpl w:val="E810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181FB1"/>
    <w:multiLevelType w:val="hybridMultilevel"/>
    <w:tmpl w:val="F274F3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C9B54A8"/>
    <w:multiLevelType w:val="multilevel"/>
    <w:tmpl w:val="E510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9049F3"/>
    <w:multiLevelType w:val="hybridMultilevel"/>
    <w:tmpl w:val="1A0CB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60456D"/>
    <w:multiLevelType w:val="hybridMultilevel"/>
    <w:tmpl w:val="2ECE1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E00664"/>
    <w:multiLevelType w:val="multilevel"/>
    <w:tmpl w:val="A6C6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444E07"/>
    <w:multiLevelType w:val="multilevel"/>
    <w:tmpl w:val="6316B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384B47"/>
    <w:multiLevelType w:val="multilevel"/>
    <w:tmpl w:val="37AC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6"/>
  </w:num>
  <w:num w:numId="5">
    <w:abstractNumId w:val="19"/>
  </w:num>
  <w:num w:numId="6">
    <w:abstractNumId w:val="8"/>
  </w:num>
  <w:num w:numId="7">
    <w:abstractNumId w:val="12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7"/>
  </w:num>
  <w:num w:numId="13">
    <w:abstractNumId w:val="23"/>
  </w:num>
  <w:num w:numId="14">
    <w:abstractNumId w:val="5"/>
  </w:num>
  <w:num w:numId="15">
    <w:abstractNumId w:val="28"/>
  </w:num>
  <w:num w:numId="16">
    <w:abstractNumId w:val="1"/>
  </w:num>
  <w:num w:numId="17">
    <w:abstractNumId w:val="21"/>
  </w:num>
  <w:num w:numId="18">
    <w:abstractNumId w:val="13"/>
  </w:num>
  <w:num w:numId="19">
    <w:abstractNumId w:val="6"/>
  </w:num>
  <w:num w:numId="20">
    <w:abstractNumId w:val="10"/>
  </w:num>
  <w:num w:numId="21">
    <w:abstractNumId w:val="18"/>
  </w:num>
  <w:num w:numId="22">
    <w:abstractNumId w:val="17"/>
  </w:num>
  <w:num w:numId="23">
    <w:abstractNumId w:val="15"/>
  </w:num>
  <w:num w:numId="24">
    <w:abstractNumId w:val="4"/>
  </w:num>
  <w:num w:numId="25">
    <w:abstractNumId w:val="7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12"/>
    <w:rsid w:val="004E7512"/>
    <w:rsid w:val="00602EC8"/>
    <w:rsid w:val="00AB1845"/>
    <w:rsid w:val="00BB31CB"/>
    <w:rsid w:val="00CA4776"/>
    <w:rsid w:val="00E9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04752A5"/>
  <w15:chartTrackingRefBased/>
  <w15:docId w15:val="{7D1CD3B4-703A-486F-85B1-651CD710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1CB"/>
    <w:pPr>
      <w:suppressAutoHyphens/>
      <w:spacing w:after="200" w:line="276" w:lineRule="auto"/>
    </w:pPr>
    <w:rPr>
      <w:rFonts w:ascii="Calibri" w:eastAsia="SimSu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1CB"/>
    <w:rPr>
      <w:rFonts w:ascii="Tahoma" w:eastAsia="SimSun" w:hAnsi="Tahoma" w:cs="Tahoma"/>
      <w:kern w:val="2"/>
      <w:sz w:val="16"/>
      <w:szCs w:val="16"/>
      <w:lang w:eastAsia="ar-SA"/>
    </w:rPr>
  </w:style>
  <w:style w:type="character" w:customStyle="1" w:styleId="a6">
    <w:name w:val="Без интервала Знак"/>
    <w:link w:val="a7"/>
    <w:uiPriority w:val="1"/>
    <w:locked/>
    <w:rsid w:val="00BB31CB"/>
    <w:rPr>
      <w:rFonts w:ascii="Calibri" w:eastAsia="Times New Roman" w:hAnsi="Calibri" w:cs="Times New Roman"/>
    </w:rPr>
  </w:style>
  <w:style w:type="paragraph" w:styleId="a7">
    <w:name w:val="No Spacing"/>
    <w:link w:val="a6"/>
    <w:uiPriority w:val="1"/>
    <w:qFormat/>
    <w:rsid w:val="00BB31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30">
    <w:name w:val="c30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2">
    <w:name w:val="c12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2c55">
    <w:name w:val="c12 c55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5c111">
    <w:name w:val="c55 c111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51">
    <w:name w:val="c51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73">
    <w:name w:val="c73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8">
    <w:name w:val="c38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99">
    <w:name w:val="c99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uiPriority w:val="99"/>
    <w:rsid w:val="00BB31C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uiPriority w:val="99"/>
    <w:rsid w:val="00BB31CB"/>
    <w:pPr>
      <w:suppressLineNumbers/>
    </w:pPr>
  </w:style>
  <w:style w:type="paragraph" w:customStyle="1" w:styleId="c14">
    <w:name w:val="c14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0c25">
    <w:name w:val="c30 c25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c37">
    <w:name w:val="c1 c37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4c94">
    <w:name w:val="c14 c94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c25c37">
    <w:name w:val="c1 c25 c37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4c105">
    <w:name w:val="c14 c105"/>
    <w:basedOn w:val="a"/>
    <w:uiPriority w:val="99"/>
    <w:semiHidden/>
    <w:rsid w:val="00BB31C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BB31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11">
    <w:name w:val="c11"/>
    <w:basedOn w:val="a0"/>
    <w:rsid w:val="00BB31CB"/>
  </w:style>
  <w:style w:type="character" w:customStyle="1" w:styleId="c41">
    <w:name w:val="c41"/>
    <w:basedOn w:val="a0"/>
    <w:rsid w:val="00BB31CB"/>
  </w:style>
  <w:style w:type="character" w:customStyle="1" w:styleId="c58">
    <w:name w:val="c58"/>
    <w:basedOn w:val="a0"/>
    <w:rsid w:val="00BB31CB"/>
  </w:style>
  <w:style w:type="character" w:customStyle="1" w:styleId="c11c78c39">
    <w:name w:val="c11 c78 c39"/>
    <w:basedOn w:val="a0"/>
    <w:rsid w:val="00BB31CB"/>
  </w:style>
  <w:style w:type="character" w:customStyle="1" w:styleId="c41c78c39">
    <w:name w:val="c41 c78 c39"/>
    <w:basedOn w:val="a0"/>
    <w:rsid w:val="00BB31CB"/>
  </w:style>
  <w:style w:type="character" w:customStyle="1" w:styleId="c11c77">
    <w:name w:val="c11 c77"/>
    <w:basedOn w:val="a0"/>
    <w:rsid w:val="00BB31CB"/>
  </w:style>
  <w:style w:type="character" w:customStyle="1" w:styleId="c34">
    <w:name w:val="c34"/>
    <w:basedOn w:val="a0"/>
    <w:rsid w:val="00BB31CB"/>
  </w:style>
  <w:style w:type="character" w:customStyle="1" w:styleId="c11c39c77">
    <w:name w:val="c11 c39 c77"/>
    <w:basedOn w:val="a0"/>
    <w:rsid w:val="00BB31CB"/>
  </w:style>
  <w:style w:type="character" w:customStyle="1" w:styleId="c13">
    <w:name w:val="c13"/>
    <w:basedOn w:val="a0"/>
    <w:rsid w:val="00BB31CB"/>
  </w:style>
  <w:style w:type="character" w:customStyle="1" w:styleId="apple-converted-space">
    <w:name w:val="apple-converted-space"/>
    <w:basedOn w:val="a0"/>
    <w:rsid w:val="00BB31CB"/>
  </w:style>
  <w:style w:type="character" w:customStyle="1" w:styleId="c64">
    <w:name w:val="c64"/>
    <w:basedOn w:val="a0"/>
    <w:rsid w:val="00BB31CB"/>
  </w:style>
  <w:style w:type="character" w:customStyle="1" w:styleId="c2">
    <w:name w:val="c2"/>
    <w:basedOn w:val="a0"/>
    <w:rsid w:val="00BB31CB"/>
  </w:style>
  <w:style w:type="character" w:customStyle="1" w:styleId="c8">
    <w:name w:val="c8"/>
    <w:basedOn w:val="a0"/>
    <w:rsid w:val="00BB31CB"/>
  </w:style>
  <w:style w:type="character" w:customStyle="1" w:styleId="c56c39">
    <w:name w:val="c56 c39"/>
    <w:basedOn w:val="a0"/>
    <w:rsid w:val="00BB31CB"/>
  </w:style>
  <w:style w:type="character" w:customStyle="1" w:styleId="c36c49c54">
    <w:name w:val="c36 c49 c54"/>
    <w:basedOn w:val="a0"/>
    <w:rsid w:val="00BB31CB"/>
  </w:style>
  <w:style w:type="character" w:customStyle="1" w:styleId="c39c56">
    <w:name w:val="c39 c56"/>
    <w:basedOn w:val="a0"/>
    <w:rsid w:val="00BB31CB"/>
  </w:style>
  <w:style w:type="character" w:customStyle="1" w:styleId="c84">
    <w:name w:val="c84"/>
    <w:basedOn w:val="a0"/>
    <w:rsid w:val="00BB31CB"/>
  </w:style>
  <w:style w:type="character" w:customStyle="1" w:styleId="c56">
    <w:name w:val="c56"/>
    <w:basedOn w:val="a0"/>
    <w:rsid w:val="00BB31CB"/>
  </w:style>
  <w:style w:type="character" w:customStyle="1" w:styleId="2">
    <w:name w:val="Основной текст (2) + Курсив"/>
    <w:rsid w:val="00BB31C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8">
    <w:name w:val="Table Grid"/>
    <w:basedOn w:val="a1"/>
    <w:uiPriority w:val="59"/>
    <w:rsid w:val="00BB31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1"/>
    <w:uiPriority w:val="99"/>
    <w:semiHidden/>
    <w:unhideWhenUsed/>
    <w:rsid w:val="00CA4776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CA47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CA4776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8">
    <w:name w:val="Основной текст (18)_"/>
    <w:basedOn w:val="a0"/>
    <w:link w:val="180"/>
    <w:locked/>
    <w:rsid w:val="00CA477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CA4776"/>
    <w:pPr>
      <w:shd w:val="clear" w:color="auto" w:fill="FFFFFF"/>
      <w:suppressAutoHyphens w:val="0"/>
      <w:spacing w:before="180" w:after="0" w:line="211" w:lineRule="exact"/>
      <w:jc w:val="both"/>
    </w:pPr>
    <w:rPr>
      <w:rFonts w:ascii="Times New Roman" w:eastAsia="Times New Roman" w:hAnsi="Times New Roman" w:cs="Times New Roman"/>
      <w:kern w:val="0"/>
      <w:lang w:eastAsia="en-US"/>
    </w:rPr>
  </w:style>
  <w:style w:type="character" w:customStyle="1" w:styleId="19">
    <w:name w:val="Основной текст (19)_"/>
    <w:basedOn w:val="a0"/>
    <w:link w:val="190"/>
    <w:locked/>
    <w:rsid w:val="00CA477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CA4776"/>
    <w:pPr>
      <w:shd w:val="clear" w:color="auto" w:fill="FFFFFF"/>
      <w:suppressAutoHyphens w:val="0"/>
      <w:spacing w:after="0" w:line="211" w:lineRule="exact"/>
      <w:ind w:firstLine="340"/>
      <w:jc w:val="both"/>
    </w:pPr>
    <w:rPr>
      <w:rFonts w:ascii="Times New Roman" w:eastAsia="Times New Roman" w:hAnsi="Times New Roman" w:cs="Times New Roman"/>
      <w:kern w:val="0"/>
      <w:lang w:eastAsia="en-US"/>
    </w:rPr>
  </w:style>
  <w:style w:type="character" w:styleId="aa">
    <w:name w:val="Emphasis"/>
    <w:basedOn w:val="a0"/>
    <w:uiPriority w:val="20"/>
    <w:qFormat/>
    <w:rsid w:val="00CA4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2927</Words>
  <Characters>16686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2023-11-03T06:40:00Z</dcterms:created>
  <dcterms:modified xsi:type="dcterms:W3CDTF">2023-11-03T06:40:00Z</dcterms:modified>
</cp:coreProperties>
</file>